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30" w:rsidRDefault="00DE1430" w:rsidP="00DE143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z jednání Pastorační rady Římskokatolické farnosti Mníšek pod Brdy</w:t>
      </w:r>
    </w:p>
    <w:p w:rsidR="00DE1430" w:rsidRDefault="00DE1430" w:rsidP="00DE1430">
      <w:pPr>
        <w:pStyle w:val="Standard"/>
        <w:tabs>
          <w:tab w:val="left" w:pos="1440"/>
        </w:tabs>
      </w:pPr>
      <w:r>
        <w:t>Číslo zápisu:</w:t>
      </w:r>
      <w:r>
        <w:tab/>
        <w:t>5</w:t>
      </w:r>
    </w:p>
    <w:p w:rsidR="00DE1430" w:rsidRDefault="00DE1430" w:rsidP="00DE1430">
      <w:pPr>
        <w:pStyle w:val="Standard"/>
        <w:tabs>
          <w:tab w:val="left" w:pos="1440"/>
        </w:tabs>
      </w:pPr>
      <w:r>
        <w:t>Zapsala:</w:t>
      </w:r>
      <w:r>
        <w:tab/>
        <w:t xml:space="preserve"> P. Pšeničková</w:t>
      </w:r>
    </w:p>
    <w:p w:rsidR="00DE1430" w:rsidRDefault="00DE1430" w:rsidP="00DE1430">
      <w:pPr>
        <w:pStyle w:val="Standard"/>
        <w:tabs>
          <w:tab w:val="left" w:pos="1440"/>
        </w:tabs>
      </w:pPr>
      <w:r>
        <w:t>Schválil:</w:t>
      </w:r>
      <w:r>
        <w:tab/>
      </w:r>
      <w:r w:rsidR="007F2AFE">
        <w:t>P. Jan Dlouhý</w:t>
      </w:r>
    </w:p>
    <w:p w:rsidR="00DE1430" w:rsidRDefault="00DE1430" w:rsidP="00DE1430">
      <w:pPr>
        <w:pStyle w:val="Standard"/>
        <w:tabs>
          <w:tab w:val="left" w:pos="1440"/>
        </w:tabs>
      </w:pPr>
      <w:r>
        <w:t>Datum:</w:t>
      </w:r>
      <w:r>
        <w:tab/>
        <w:t>13. 3. 2016, 19:00h</w:t>
      </w:r>
    </w:p>
    <w:p w:rsidR="00DE1430" w:rsidRDefault="00DE1430" w:rsidP="00DE1430">
      <w:pPr>
        <w:pStyle w:val="Standard"/>
        <w:tabs>
          <w:tab w:val="left" w:pos="1440"/>
        </w:tabs>
      </w:pPr>
      <w:r>
        <w:t>Místo:</w:t>
      </w:r>
      <w:r>
        <w:tab/>
        <w:t>fara, náměstí F. X. Svobody 38, 252 10 Mníšek pod Brdy</w:t>
      </w:r>
    </w:p>
    <w:p w:rsidR="00DE1430" w:rsidRDefault="00DE1430" w:rsidP="00DE1430">
      <w:pPr>
        <w:pStyle w:val="Standard"/>
        <w:tabs>
          <w:tab w:val="left" w:pos="2858"/>
        </w:tabs>
        <w:ind w:left="1418" w:hanging="1418"/>
      </w:pPr>
      <w:r>
        <w:t>Přítomni:</w:t>
      </w:r>
      <w:r>
        <w:tab/>
        <w:t xml:space="preserve">P. Jan Dlouhý, Roman Češka, Rudolf Kučera, Pavla </w:t>
      </w:r>
      <w:proofErr w:type="gramStart"/>
      <w:r>
        <w:t>Pšeničková,  Monika</w:t>
      </w:r>
      <w:proofErr w:type="gramEnd"/>
      <w:r>
        <w:t xml:space="preserve"> </w:t>
      </w:r>
      <w:proofErr w:type="spellStart"/>
      <w:r>
        <w:t>Umlášková</w:t>
      </w:r>
      <w:proofErr w:type="spellEnd"/>
      <w:r>
        <w:t>,  Martin Sedlák</w:t>
      </w:r>
    </w:p>
    <w:p w:rsidR="00DE1430" w:rsidRDefault="00DE1430" w:rsidP="00DE1430">
      <w:pPr>
        <w:pStyle w:val="Standard"/>
        <w:tabs>
          <w:tab w:val="left" w:pos="1440"/>
        </w:tabs>
      </w:pPr>
      <w:r>
        <w:t>Omluven:</w:t>
      </w:r>
      <w:r>
        <w:tab/>
        <w:t xml:space="preserve">Jan Balíček, Daniela </w:t>
      </w:r>
      <w:proofErr w:type="spellStart"/>
      <w:r>
        <w:t>Feltová</w:t>
      </w:r>
      <w:proofErr w:type="spellEnd"/>
      <w:r>
        <w:t>, Jan Krejčí</w:t>
      </w:r>
    </w:p>
    <w:p w:rsidR="00DE1430" w:rsidRDefault="00DE1430" w:rsidP="00DE1430">
      <w:pPr>
        <w:pStyle w:val="Standard"/>
        <w:pBdr>
          <w:bottom w:val="single" w:sz="4" w:space="0" w:color="00000A"/>
        </w:pBdr>
        <w:tabs>
          <w:tab w:val="left" w:pos="1440"/>
        </w:tabs>
        <w:rPr>
          <w:sz w:val="6"/>
          <w:szCs w:val="6"/>
        </w:rPr>
      </w:pPr>
    </w:p>
    <w:p w:rsidR="00DE1430" w:rsidRDefault="00DE1430" w:rsidP="00DE1430">
      <w:pPr>
        <w:pStyle w:val="Odstavecseseznamem"/>
        <w:numPr>
          <w:ilvl w:val="0"/>
          <w:numId w:val="7"/>
        </w:num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Projednání zápisu z minulé Pastorační rady</w:t>
      </w:r>
    </w:p>
    <w:p w:rsidR="00DE1430" w:rsidRPr="00DE1430" w:rsidRDefault="00DE1430" w:rsidP="00DE1430">
      <w:pPr>
        <w:ind w:firstLine="360"/>
        <w:jc w:val="both"/>
      </w:pPr>
      <w:r w:rsidRPr="00DE1430">
        <w:t>K zápisu nebyly žádné připomínky.</w:t>
      </w:r>
    </w:p>
    <w:p w:rsidR="00DE1430" w:rsidRDefault="00DE1430" w:rsidP="00DE1430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Projednání pastoračního plánu na rok 2016, 2017</w:t>
      </w:r>
    </w:p>
    <w:p w:rsidR="00B467EB" w:rsidRDefault="00DE1430" w:rsidP="00DE1430">
      <w:pPr>
        <w:pStyle w:val="Standard"/>
        <w:spacing w:after="0" w:line="240" w:lineRule="auto"/>
        <w:ind w:left="360"/>
        <w:jc w:val="both"/>
      </w:pPr>
      <w:r>
        <w:t xml:space="preserve">Jediným bodem schůzky byla diskuze nad pastoračním plánem. </w:t>
      </w:r>
    </w:p>
    <w:p w:rsidR="00DE1430" w:rsidRDefault="00DE1430" w:rsidP="00DE1430">
      <w:pPr>
        <w:pStyle w:val="Standard"/>
        <w:spacing w:after="0" w:line="240" w:lineRule="auto"/>
        <w:ind w:left="360"/>
        <w:jc w:val="both"/>
      </w:pPr>
      <w:r>
        <w:t xml:space="preserve">Náměty od farníků zazněly při </w:t>
      </w:r>
      <w:proofErr w:type="spellStart"/>
      <w:r>
        <w:t>diskuzních</w:t>
      </w:r>
      <w:proofErr w:type="spellEnd"/>
      <w:r>
        <w:t xml:space="preserve"> večerech pořádaných v lednu a </w:t>
      </w:r>
      <w:r w:rsidR="00B467EB">
        <w:t xml:space="preserve">v </w:t>
      </w:r>
      <w:r>
        <w:t>únoru 2016.</w:t>
      </w:r>
    </w:p>
    <w:p w:rsidR="00DE1430" w:rsidRDefault="00DE1430" w:rsidP="00DE1430">
      <w:pPr>
        <w:pStyle w:val="Standard"/>
        <w:spacing w:after="0" w:line="240" w:lineRule="auto"/>
        <w:ind w:left="360"/>
        <w:jc w:val="both"/>
      </w:pPr>
    </w:p>
    <w:p w:rsidR="00DE1430" w:rsidRDefault="00DE1430" w:rsidP="00DE1430">
      <w:pPr>
        <w:pStyle w:val="Standard"/>
        <w:spacing w:after="0" w:line="240" w:lineRule="auto"/>
        <w:ind w:left="360"/>
        <w:jc w:val="both"/>
      </w:pPr>
      <w:r>
        <w:rPr>
          <w:b/>
        </w:rPr>
        <w:t>9. ledna 2016 od 18,00 hodin</w:t>
      </w:r>
      <w:r>
        <w:t xml:space="preserve"> – „Rok milosrdenství – jak mu rozumíme a jakou výzvou je pro nás tady a teď“</w:t>
      </w:r>
    </w:p>
    <w:p w:rsidR="00DE1430" w:rsidRDefault="00DE1430" w:rsidP="00DE1430">
      <w:pPr>
        <w:pStyle w:val="Standard"/>
        <w:spacing w:line="240" w:lineRule="auto"/>
        <w:ind w:left="360"/>
        <w:jc w:val="both"/>
      </w:pPr>
      <w:r>
        <w:rPr>
          <w:b/>
        </w:rPr>
        <w:t>23. ledna 2016 od 18,00 hodin</w:t>
      </w:r>
      <w:r>
        <w:t xml:space="preserve"> – „Jak vidíme situaci ve farnosti, co je potřebné, vhodné a co je možné“</w:t>
      </w:r>
      <w:r>
        <w:br/>
      </w:r>
      <w:r>
        <w:rPr>
          <w:b/>
        </w:rPr>
        <w:t>6. února 2016 od 18,00 hodin</w:t>
      </w:r>
      <w:r>
        <w:t xml:space="preserve"> – „Co se nám dosud dařilo více a co méně, a především PROČ“</w:t>
      </w:r>
      <w:r>
        <w:br/>
      </w:r>
      <w:r>
        <w:rPr>
          <w:b/>
        </w:rPr>
        <w:t>20. února 2016 od 18,00 hodin</w:t>
      </w:r>
      <w:r>
        <w:t xml:space="preserve"> – „Co bychom měli a chtěli v budoucnu společně dělat“</w:t>
      </w:r>
    </w:p>
    <w:p w:rsidR="00DE1430" w:rsidRDefault="00B10806" w:rsidP="00DE1430">
      <w:pPr>
        <w:pStyle w:val="Standard"/>
        <w:ind w:left="284"/>
        <w:jc w:val="both"/>
      </w:pPr>
      <w:r>
        <w:t>Vytipované n</w:t>
      </w:r>
      <w:r w:rsidR="00DE1430">
        <w:t>áměty na jednotlivé okruhy pastoračního plánu</w:t>
      </w:r>
      <w:r>
        <w:t>:</w:t>
      </w:r>
    </w:p>
    <w:p w:rsidR="000F7666" w:rsidRDefault="00DE1430" w:rsidP="00B10806">
      <w:pPr>
        <w:pStyle w:val="Standard"/>
        <w:numPr>
          <w:ilvl w:val="0"/>
          <w:numId w:val="20"/>
        </w:numPr>
        <w:ind w:left="709" w:hanging="425"/>
        <w:jc w:val="both"/>
      </w:pPr>
      <w:r>
        <w:t xml:space="preserve">Vzdělávání </w:t>
      </w:r>
      <w:r w:rsidR="000F7666">
        <w:t xml:space="preserve"> - </w:t>
      </w:r>
      <w:r w:rsidR="00B467EB">
        <w:t>„</w:t>
      </w:r>
      <w:r w:rsidR="000F7666">
        <w:t>duchovní obnova</w:t>
      </w:r>
      <w:r w:rsidR="00B467EB">
        <w:t>“</w:t>
      </w:r>
      <w:r w:rsidR="000F7666">
        <w:t xml:space="preserve"> </w:t>
      </w:r>
      <w:r>
        <w:t xml:space="preserve">– dle rozvrstvení ve farnosti a dle požadavků </w:t>
      </w:r>
      <w:r w:rsidR="00B10806">
        <w:t xml:space="preserve">zmíněných při </w:t>
      </w:r>
      <w:proofErr w:type="spellStart"/>
      <w:r w:rsidR="00B10806">
        <w:t>diskuzních</w:t>
      </w:r>
      <w:proofErr w:type="spellEnd"/>
      <w:r w:rsidR="00B10806">
        <w:t xml:space="preserve"> večerech l</w:t>
      </w:r>
      <w:r>
        <w:t xml:space="preserve">ze rozdělit do 4 </w:t>
      </w:r>
      <w:r w:rsidR="00B10806">
        <w:t>cyklů střídajících se v každém měsíci</w:t>
      </w:r>
      <w:r>
        <w:t>:</w:t>
      </w:r>
    </w:p>
    <w:p w:rsidR="000F7666" w:rsidRDefault="00DE1430" w:rsidP="000F7666">
      <w:pPr>
        <w:pStyle w:val="Standard"/>
        <w:numPr>
          <w:ilvl w:val="0"/>
          <w:numId w:val="22"/>
        </w:numPr>
        <w:jc w:val="both"/>
      </w:pPr>
      <w:r>
        <w:t>Práce se „začátečníky“</w:t>
      </w:r>
    </w:p>
    <w:p w:rsidR="000F7666" w:rsidRDefault="000F7666" w:rsidP="000F7666">
      <w:pPr>
        <w:pStyle w:val="Standard"/>
        <w:numPr>
          <w:ilvl w:val="0"/>
          <w:numId w:val="22"/>
        </w:numPr>
        <w:jc w:val="both"/>
      </w:pPr>
      <w:r>
        <w:t>Vzdělávání „pokročilých“ ve víře – sdílené studium bible</w:t>
      </w:r>
    </w:p>
    <w:p w:rsidR="000F7666" w:rsidRDefault="000F7666" w:rsidP="000F7666">
      <w:pPr>
        <w:pStyle w:val="Standard"/>
        <w:numPr>
          <w:ilvl w:val="0"/>
          <w:numId w:val="22"/>
        </w:numPr>
        <w:jc w:val="both"/>
      </w:pPr>
      <w:r>
        <w:t>Vzdělávání mužů</w:t>
      </w:r>
    </w:p>
    <w:p w:rsidR="00DE1430" w:rsidRDefault="000F7666" w:rsidP="000F7666">
      <w:pPr>
        <w:pStyle w:val="Standard"/>
        <w:numPr>
          <w:ilvl w:val="0"/>
          <w:numId w:val="22"/>
        </w:numPr>
        <w:jc w:val="both"/>
      </w:pPr>
      <w:r>
        <w:t>Zajímavá setkání</w:t>
      </w:r>
      <w:r w:rsidR="007F2AFE">
        <w:t xml:space="preserve"> </w:t>
      </w:r>
      <w:r w:rsidR="00B467EB">
        <w:t>s osobnostmi duchovního i společenského života</w:t>
      </w:r>
      <w:r w:rsidR="00DE1430">
        <w:tab/>
        <w:t xml:space="preserve"> </w:t>
      </w:r>
      <w:r w:rsidR="00DE1430">
        <w:tab/>
        <w:t xml:space="preserve">  </w:t>
      </w:r>
    </w:p>
    <w:p w:rsidR="00DE1430" w:rsidRDefault="000F7666" w:rsidP="000F7666">
      <w:pPr>
        <w:pStyle w:val="Standard"/>
        <w:numPr>
          <w:ilvl w:val="0"/>
          <w:numId w:val="21"/>
        </w:numPr>
        <w:ind w:left="284" w:firstLine="0"/>
        <w:jc w:val="both"/>
      </w:pPr>
      <w:r>
        <w:t>Rodina</w:t>
      </w:r>
    </w:p>
    <w:p w:rsidR="00DE1430" w:rsidRDefault="000F7666" w:rsidP="000F7666">
      <w:pPr>
        <w:pStyle w:val="Odstavecseseznamem"/>
        <w:numPr>
          <w:ilvl w:val="0"/>
          <w:numId w:val="23"/>
        </w:numPr>
        <w:ind w:left="2127" w:hanging="426"/>
      </w:pPr>
      <w:r>
        <w:t>Manželské večery</w:t>
      </w:r>
    </w:p>
    <w:p w:rsidR="000F7666" w:rsidRDefault="000F7666" w:rsidP="000F7666">
      <w:pPr>
        <w:pStyle w:val="Odstavecseseznamem"/>
        <w:numPr>
          <w:ilvl w:val="0"/>
          <w:numId w:val="23"/>
        </w:numPr>
        <w:ind w:left="2127" w:hanging="426"/>
      </w:pPr>
      <w:r>
        <w:t>Práce s dětmi (</w:t>
      </w:r>
      <w:r w:rsidR="00B10806">
        <w:t xml:space="preserve">hodiny náboženství, </w:t>
      </w:r>
      <w:r>
        <w:t>OÁZA, farní tábory)</w:t>
      </w:r>
    </w:p>
    <w:p w:rsidR="000F7666" w:rsidRDefault="000F7666" w:rsidP="00DE1430">
      <w:pPr>
        <w:pStyle w:val="Odstavecseseznamem"/>
        <w:ind w:hanging="684"/>
      </w:pPr>
    </w:p>
    <w:p w:rsidR="000F7666" w:rsidRDefault="000F7666" w:rsidP="00B10806">
      <w:pPr>
        <w:pStyle w:val="Odstavecseseznamem"/>
        <w:numPr>
          <w:ilvl w:val="0"/>
          <w:numId w:val="21"/>
        </w:numPr>
        <w:ind w:left="709" w:hanging="425"/>
      </w:pPr>
      <w:r>
        <w:t xml:space="preserve">Odpovědnost </w:t>
      </w:r>
      <w:r w:rsidR="00B10806">
        <w:t>a milosrdenství</w:t>
      </w:r>
    </w:p>
    <w:p w:rsidR="000F7666" w:rsidRDefault="000F7666" w:rsidP="00B10806">
      <w:pPr>
        <w:pStyle w:val="Odstavecseseznamem"/>
        <w:numPr>
          <w:ilvl w:val="0"/>
          <w:numId w:val="24"/>
        </w:numPr>
        <w:ind w:left="2127" w:hanging="426"/>
      </w:pPr>
      <w:r>
        <w:t>Vnitřní fungování farnosti (ekonomická rada, péče o kostel, správa nemovitostí)</w:t>
      </w:r>
    </w:p>
    <w:p w:rsidR="000F7666" w:rsidRDefault="000F7666" w:rsidP="00B10806">
      <w:pPr>
        <w:pStyle w:val="Odstavecseseznamem"/>
        <w:numPr>
          <w:ilvl w:val="0"/>
          <w:numId w:val="24"/>
        </w:numPr>
        <w:ind w:left="2127" w:hanging="426"/>
      </w:pPr>
      <w:r>
        <w:t xml:space="preserve">Charita </w:t>
      </w:r>
    </w:p>
    <w:p w:rsidR="000F7666" w:rsidRDefault="00B10806" w:rsidP="00B10806">
      <w:pPr>
        <w:pStyle w:val="Odstavecseseznamem"/>
        <w:numPr>
          <w:ilvl w:val="0"/>
          <w:numId w:val="21"/>
        </w:numPr>
        <w:ind w:left="709" w:hanging="425"/>
      </w:pPr>
      <w:r>
        <w:t>Radost</w:t>
      </w:r>
      <w:r w:rsidR="000F7666">
        <w:tab/>
      </w:r>
      <w:r w:rsidR="000F7666">
        <w:tab/>
      </w:r>
      <w:r w:rsidR="000F7666">
        <w:tab/>
      </w:r>
    </w:p>
    <w:p w:rsidR="000F7666" w:rsidRDefault="000F7666" w:rsidP="00B10806">
      <w:pPr>
        <w:pStyle w:val="Odstavecseseznamem"/>
        <w:numPr>
          <w:ilvl w:val="0"/>
          <w:numId w:val="25"/>
        </w:numPr>
        <w:ind w:left="2127" w:hanging="426"/>
      </w:pPr>
      <w:r>
        <w:t>Hudba (sbor, kapela)</w:t>
      </w:r>
    </w:p>
    <w:p w:rsidR="000F7666" w:rsidRDefault="000F7666" w:rsidP="00B10806">
      <w:pPr>
        <w:pStyle w:val="Odstavecseseznamem"/>
        <w:numPr>
          <w:ilvl w:val="0"/>
          <w:numId w:val="25"/>
        </w:numPr>
        <w:ind w:left="2127" w:hanging="426"/>
      </w:pPr>
      <w:proofErr w:type="spellStart"/>
      <w:r>
        <w:t>Agapé</w:t>
      </w:r>
      <w:proofErr w:type="spellEnd"/>
      <w:r>
        <w:t>, sport</w:t>
      </w:r>
      <w:r w:rsidR="00B467EB">
        <w:t>ovní akce</w:t>
      </w:r>
      <w:r>
        <w:t xml:space="preserve">, </w:t>
      </w:r>
      <w:r w:rsidR="00B467EB">
        <w:t xml:space="preserve">farní </w:t>
      </w:r>
      <w:r>
        <w:t>ples</w:t>
      </w:r>
    </w:p>
    <w:p w:rsidR="00DE1430" w:rsidRDefault="00DE1430" w:rsidP="00DE1430">
      <w:pPr>
        <w:pStyle w:val="Standard"/>
      </w:pPr>
      <w:r>
        <w:t xml:space="preserve"> </w:t>
      </w:r>
    </w:p>
    <w:p w:rsidR="00DE1430" w:rsidRDefault="00B10806" w:rsidP="00DE1430">
      <w:pPr>
        <w:pStyle w:val="Standard"/>
        <w:shd w:val="clear" w:color="auto" w:fill="FFFFFF"/>
        <w:spacing w:after="0" w:line="293" w:lineRule="atLeast"/>
        <w:ind w:left="360"/>
        <w:jc w:val="both"/>
        <w:rPr>
          <w:rFonts w:eastAsia="Times New Roman" w:cs="Times New Roman"/>
          <w:iCs/>
          <w:lang w:eastAsia="cs-CZ"/>
        </w:rPr>
      </w:pPr>
      <w:r>
        <w:rPr>
          <w:rFonts w:eastAsia="Times New Roman" w:cs="Times New Roman"/>
          <w:iCs/>
          <w:lang w:eastAsia="cs-CZ"/>
        </w:rPr>
        <w:t>Roman Češka připraví na příští jednání podrobněji zpracovaný pastorační plán</w:t>
      </w:r>
      <w:r w:rsidR="00B467EB">
        <w:rPr>
          <w:rFonts w:eastAsia="Times New Roman" w:cs="Times New Roman"/>
          <w:iCs/>
          <w:lang w:eastAsia="cs-CZ"/>
        </w:rPr>
        <w:t xml:space="preserve"> ve dvou formách – stručný (pro snadný přehled) a detailnější. Tento plán</w:t>
      </w:r>
      <w:r>
        <w:rPr>
          <w:rFonts w:eastAsia="Times New Roman" w:cs="Times New Roman"/>
          <w:iCs/>
          <w:lang w:eastAsia="cs-CZ"/>
        </w:rPr>
        <w:t xml:space="preserve"> bude průběžně doplňován o termíny jednotlivých akcí.</w:t>
      </w:r>
    </w:p>
    <w:p w:rsidR="00DE1430" w:rsidRDefault="00DE1430" w:rsidP="00DE1430">
      <w:pPr>
        <w:pStyle w:val="Standard"/>
        <w:shd w:val="clear" w:color="auto" w:fill="FFFFFF"/>
        <w:spacing w:after="0" w:line="293" w:lineRule="atLeast"/>
        <w:ind w:left="360"/>
        <w:jc w:val="both"/>
        <w:rPr>
          <w:b/>
          <w:u w:val="single"/>
        </w:rPr>
      </w:pPr>
    </w:p>
    <w:p w:rsidR="00DE1430" w:rsidRDefault="00DE1430" w:rsidP="00DE1430">
      <w:pPr>
        <w:jc w:val="both"/>
      </w:pPr>
    </w:p>
    <w:p w:rsidR="00DE1430" w:rsidRDefault="00DE1430" w:rsidP="00DE1430">
      <w:pPr>
        <w:pStyle w:val="Standard"/>
        <w:spacing w:line="240" w:lineRule="auto"/>
        <w:jc w:val="center"/>
        <w:rPr>
          <w:b/>
        </w:rPr>
      </w:pPr>
      <w:r>
        <w:rPr>
          <w:b/>
        </w:rPr>
        <w:t xml:space="preserve">Příští jednání </w:t>
      </w:r>
      <w:r w:rsidR="007F2AFE">
        <w:rPr>
          <w:b/>
        </w:rPr>
        <w:t>P</w:t>
      </w:r>
      <w:r>
        <w:rPr>
          <w:b/>
        </w:rPr>
        <w:t>astorační rady bude probíhat dne 1</w:t>
      </w:r>
      <w:r w:rsidR="00B10806">
        <w:rPr>
          <w:b/>
        </w:rPr>
        <w:t>0</w:t>
      </w:r>
      <w:r>
        <w:rPr>
          <w:b/>
        </w:rPr>
        <w:t xml:space="preserve">. </w:t>
      </w:r>
      <w:r w:rsidR="00B10806">
        <w:rPr>
          <w:b/>
        </w:rPr>
        <w:t xml:space="preserve">dubna </w:t>
      </w:r>
      <w:r>
        <w:rPr>
          <w:b/>
        </w:rPr>
        <w:t>2016 od 19,00 hodin</w:t>
      </w:r>
    </w:p>
    <w:p w:rsidR="00DE1430" w:rsidRDefault="00DE1430" w:rsidP="00DE1430">
      <w:pPr>
        <w:pStyle w:val="Standard"/>
        <w:spacing w:line="240" w:lineRule="auto"/>
        <w:jc w:val="center"/>
        <w:rPr>
          <w:b/>
        </w:rPr>
      </w:pPr>
      <w:r>
        <w:rPr>
          <w:b/>
        </w:rPr>
        <w:t>na faře v Mníšku pod Brdy.</w:t>
      </w:r>
    </w:p>
    <w:p w:rsidR="007F2AFE" w:rsidRDefault="007F2AFE" w:rsidP="007F2AFE">
      <w:pPr>
        <w:pStyle w:val="Standard"/>
        <w:spacing w:line="240" w:lineRule="auto"/>
        <w:jc w:val="both"/>
        <w:rPr>
          <w:b/>
        </w:rPr>
      </w:pPr>
    </w:p>
    <w:p w:rsidR="007F2AFE" w:rsidRDefault="007F2AFE" w:rsidP="007F2AFE">
      <w:pPr>
        <w:pStyle w:val="Standard"/>
        <w:spacing w:line="240" w:lineRule="auto"/>
        <w:jc w:val="both"/>
        <w:rPr>
          <w:b/>
        </w:rPr>
      </w:pPr>
      <w:r>
        <w:rPr>
          <w:b/>
        </w:rPr>
        <w:t>Pozn. Další jednání Pastorační rady zaměřené na pastorační plán se uskutečnilo 24. dubna 2016  - z těchto dubnových jednání nebyl pořizován zápis. Jejich výsledkem je pastorační plán.</w:t>
      </w:r>
    </w:p>
    <w:p w:rsidR="007F2AFE" w:rsidRDefault="007F2AFE" w:rsidP="00DE1430">
      <w:pPr>
        <w:pStyle w:val="Standard"/>
        <w:spacing w:line="240" w:lineRule="auto"/>
        <w:jc w:val="center"/>
        <w:rPr>
          <w:b/>
        </w:rPr>
      </w:pPr>
    </w:p>
    <w:p w:rsidR="007F2AFE" w:rsidRDefault="007F2AFE" w:rsidP="00DE1430">
      <w:pPr>
        <w:pStyle w:val="Standard"/>
        <w:spacing w:line="240" w:lineRule="auto"/>
        <w:jc w:val="center"/>
      </w:pPr>
    </w:p>
    <w:p w:rsidR="009C5334" w:rsidRDefault="009C5334"/>
    <w:sectPr w:rsidR="009C5334" w:rsidSect="00292A7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C8" w:rsidRDefault="000E3BC8" w:rsidP="00176506">
      <w:pPr>
        <w:spacing w:after="0" w:line="240" w:lineRule="auto"/>
      </w:pPr>
      <w:r>
        <w:separator/>
      </w:r>
    </w:p>
  </w:endnote>
  <w:endnote w:type="continuationSeparator" w:id="0">
    <w:p w:rsidR="000E3BC8" w:rsidRDefault="000E3BC8" w:rsidP="0017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7C" w:rsidRDefault="00176506">
    <w:pPr>
      <w:pStyle w:val="Footer"/>
    </w:pPr>
    <w:r>
      <w:fldChar w:fldCharType="begin"/>
    </w:r>
    <w:r w:rsidR="00B467EB">
      <w:instrText xml:space="preserve"> PAGE </w:instrText>
    </w:r>
    <w:r>
      <w:fldChar w:fldCharType="separate"/>
    </w:r>
    <w:r w:rsidR="007F2AF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C8" w:rsidRDefault="000E3BC8" w:rsidP="00176506">
      <w:pPr>
        <w:spacing w:after="0" w:line="240" w:lineRule="auto"/>
      </w:pPr>
      <w:r>
        <w:separator/>
      </w:r>
    </w:p>
  </w:footnote>
  <w:footnote w:type="continuationSeparator" w:id="0">
    <w:p w:rsidR="000E3BC8" w:rsidRDefault="000E3BC8" w:rsidP="0017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571"/>
    <w:multiLevelType w:val="multilevel"/>
    <w:tmpl w:val="3872C47E"/>
    <w:styleLink w:val="WWNum1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–"/>
      <w:lvlJc w:val="left"/>
      <w:rPr>
        <w:rFonts w:ascii="Calibri" w:hAnsi="Calibri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AA22CC4"/>
    <w:multiLevelType w:val="hybridMultilevel"/>
    <w:tmpl w:val="020E1A70"/>
    <w:lvl w:ilvl="0" w:tplc="0405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7E978D4"/>
    <w:multiLevelType w:val="hybridMultilevel"/>
    <w:tmpl w:val="3B269834"/>
    <w:lvl w:ilvl="0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">
    <w:nsid w:val="1E1D6A86"/>
    <w:multiLevelType w:val="multilevel"/>
    <w:tmpl w:val="D568B3C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2F1D33CB"/>
    <w:multiLevelType w:val="multilevel"/>
    <w:tmpl w:val="817288A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60224F1"/>
    <w:multiLevelType w:val="multilevel"/>
    <w:tmpl w:val="E13C6DB2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6C849FF"/>
    <w:multiLevelType w:val="hybridMultilevel"/>
    <w:tmpl w:val="8000FA94"/>
    <w:lvl w:ilvl="0" w:tplc="040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>
    <w:nsid w:val="473C1284"/>
    <w:multiLevelType w:val="multilevel"/>
    <w:tmpl w:val="0ABE7B5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EA309F7"/>
    <w:multiLevelType w:val="multilevel"/>
    <w:tmpl w:val="DE2269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F332428"/>
    <w:multiLevelType w:val="multilevel"/>
    <w:tmpl w:val="95E63FC6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57970E8F"/>
    <w:multiLevelType w:val="hybridMultilevel"/>
    <w:tmpl w:val="C4D814D6"/>
    <w:lvl w:ilvl="0" w:tplc="040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>
    <w:nsid w:val="581B5D8E"/>
    <w:multiLevelType w:val="hybridMultilevel"/>
    <w:tmpl w:val="3C96D396"/>
    <w:lvl w:ilvl="0" w:tplc="0405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585F7912"/>
    <w:multiLevelType w:val="multilevel"/>
    <w:tmpl w:val="F376AED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3">
    <w:nsid w:val="5AEC4D99"/>
    <w:multiLevelType w:val="multilevel"/>
    <w:tmpl w:val="66AAE88C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650A6F0C"/>
    <w:multiLevelType w:val="multilevel"/>
    <w:tmpl w:val="D08AE67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770D7407"/>
    <w:multiLevelType w:val="multilevel"/>
    <w:tmpl w:val="FF78306E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7D447C15"/>
    <w:multiLevelType w:val="multilevel"/>
    <w:tmpl w:val="04880DA4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7FFA002B"/>
    <w:multiLevelType w:val="multilevel"/>
    <w:tmpl w:val="66AAE88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9"/>
  </w:num>
  <w:num w:numId="5">
    <w:abstractNumId w:val="15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14"/>
  </w:num>
  <w:num w:numId="10">
    <w:abstractNumId w:val="9"/>
  </w:num>
  <w:num w:numId="11">
    <w:abstractNumId w:val="7"/>
  </w:num>
  <w:num w:numId="12">
    <w:abstractNumId w:val="12"/>
  </w:num>
  <w:num w:numId="13">
    <w:abstractNumId w:val="15"/>
  </w:num>
  <w:num w:numId="14">
    <w:abstractNumId w:val="3"/>
  </w:num>
  <w:num w:numId="15">
    <w:abstractNumId w:val="13"/>
  </w:num>
  <w:num w:numId="16">
    <w:abstractNumId w:val="8"/>
  </w:num>
  <w:num w:numId="17">
    <w:abstractNumId w:val="13"/>
  </w:num>
  <w:num w:numId="18">
    <w:abstractNumId w:val="16"/>
  </w:num>
  <w:num w:numId="19">
    <w:abstractNumId w:val="5"/>
  </w:num>
  <w:num w:numId="20">
    <w:abstractNumId w:val="17"/>
  </w:num>
  <w:num w:numId="21">
    <w:abstractNumId w:val="6"/>
  </w:num>
  <w:num w:numId="22">
    <w:abstractNumId w:val="2"/>
  </w:num>
  <w:num w:numId="23">
    <w:abstractNumId w:val="11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430"/>
    <w:rsid w:val="000E3BC8"/>
    <w:rsid w:val="000F7666"/>
    <w:rsid w:val="00176506"/>
    <w:rsid w:val="007F2AFE"/>
    <w:rsid w:val="009C5334"/>
    <w:rsid w:val="00B10806"/>
    <w:rsid w:val="00B467EB"/>
    <w:rsid w:val="00DE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E143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E143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DE1430"/>
    <w:pPr>
      <w:spacing w:after="120"/>
    </w:pPr>
  </w:style>
  <w:style w:type="paragraph" w:styleId="Odstavecseseznamem">
    <w:name w:val="List Paragraph"/>
    <w:basedOn w:val="Standard"/>
    <w:rsid w:val="00DE1430"/>
    <w:pPr>
      <w:ind w:left="720"/>
    </w:pPr>
  </w:style>
  <w:style w:type="paragraph" w:customStyle="1" w:styleId="Footer">
    <w:name w:val="Footer"/>
    <w:basedOn w:val="Standard"/>
    <w:rsid w:val="00DE1430"/>
    <w:pPr>
      <w:suppressLineNumbers/>
      <w:tabs>
        <w:tab w:val="center" w:pos="4536"/>
        <w:tab w:val="right" w:pos="9072"/>
      </w:tabs>
      <w:spacing w:after="0" w:line="240" w:lineRule="auto"/>
    </w:pPr>
  </w:style>
  <w:style w:type="numbering" w:customStyle="1" w:styleId="WWNum1">
    <w:name w:val="WWNum1"/>
    <w:basedOn w:val="Bezseznamu"/>
    <w:rsid w:val="00DE1430"/>
    <w:pPr>
      <w:numPr>
        <w:numId w:val="1"/>
      </w:numPr>
    </w:pPr>
  </w:style>
  <w:style w:type="numbering" w:customStyle="1" w:styleId="WWNum13">
    <w:name w:val="WWNum13"/>
    <w:basedOn w:val="Bezseznamu"/>
    <w:rsid w:val="00DE1430"/>
    <w:pPr>
      <w:numPr>
        <w:numId w:val="2"/>
      </w:numPr>
    </w:pPr>
  </w:style>
  <w:style w:type="numbering" w:customStyle="1" w:styleId="WWNum14">
    <w:name w:val="WWNum14"/>
    <w:basedOn w:val="Bezseznamu"/>
    <w:rsid w:val="00DE1430"/>
    <w:pPr>
      <w:numPr>
        <w:numId w:val="3"/>
      </w:numPr>
    </w:pPr>
  </w:style>
  <w:style w:type="numbering" w:customStyle="1" w:styleId="WWNum15">
    <w:name w:val="WWNum15"/>
    <w:basedOn w:val="Bezseznamu"/>
    <w:rsid w:val="00DE1430"/>
    <w:pPr>
      <w:numPr>
        <w:numId w:val="4"/>
      </w:numPr>
    </w:pPr>
  </w:style>
  <w:style w:type="numbering" w:customStyle="1" w:styleId="WWNum16">
    <w:name w:val="WWNum16"/>
    <w:basedOn w:val="Bezseznamu"/>
    <w:rsid w:val="00DE1430"/>
    <w:pPr>
      <w:numPr>
        <w:numId w:val="5"/>
      </w:numPr>
    </w:pPr>
  </w:style>
  <w:style w:type="numbering" w:customStyle="1" w:styleId="WWNum17">
    <w:name w:val="WWNum17"/>
    <w:basedOn w:val="Bezseznamu"/>
    <w:rsid w:val="00DE143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 nový</dc:creator>
  <cp:lastModifiedBy>Jiřík nový</cp:lastModifiedBy>
  <cp:revision>2</cp:revision>
  <dcterms:created xsi:type="dcterms:W3CDTF">2016-06-28T17:56:00Z</dcterms:created>
  <dcterms:modified xsi:type="dcterms:W3CDTF">2016-06-28T17:56:00Z</dcterms:modified>
</cp:coreProperties>
</file>