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C6" w:rsidRPr="00B041C6" w:rsidRDefault="00B041C6" w:rsidP="00E31A98">
      <w:pPr>
        <w:rPr>
          <w:b/>
          <w:sz w:val="32"/>
          <w:szCs w:val="32"/>
        </w:rPr>
      </w:pPr>
      <w:r w:rsidRPr="00B041C6">
        <w:rPr>
          <w:noProof/>
          <w:sz w:val="32"/>
          <w:szCs w:val="32"/>
        </w:rPr>
        <w:drawing>
          <wp:anchor distT="0" distB="0" distL="114300" distR="114300" simplePos="0" relativeHeight="251658240" behindDoc="0" locked="0" layoutInCell="1" allowOverlap="1" wp14:anchorId="2E5CB597" wp14:editId="35AF3208">
            <wp:simplePos x="0" y="0"/>
            <wp:positionH relativeFrom="column">
              <wp:posOffset>-4445</wp:posOffset>
            </wp:positionH>
            <wp:positionV relativeFrom="paragraph">
              <wp:posOffset>3810</wp:posOffset>
            </wp:positionV>
            <wp:extent cx="704850" cy="612775"/>
            <wp:effectExtent l="0" t="0" r="0" b="0"/>
            <wp:wrapSquare wrapText="bothSides"/>
            <wp:docPr id="1" name="Obrázek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1C6">
        <w:rPr>
          <w:b/>
          <w:sz w:val="32"/>
          <w:szCs w:val="32"/>
        </w:rPr>
        <w:t xml:space="preserve">Rekapitulace </w:t>
      </w:r>
      <w:r>
        <w:rPr>
          <w:b/>
          <w:sz w:val="32"/>
          <w:szCs w:val="32"/>
        </w:rPr>
        <w:t xml:space="preserve">přednášek </w:t>
      </w:r>
      <w:r w:rsidRPr="00B041C6">
        <w:rPr>
          <w:b/>
          <w:sz w:val="32"/>
          <w:szCs w:val="32"/>
        </w:rPr>
        <w:t>kurzu ZACHEUS</w:t>
      </w:r>
    </w:p>
    <w:p w:rsidR="00B041C6" w:rsidRPr="00B041C6" w:rsidRDefault="00B041C6" w:rsidP="00E31A98">
      <w:pPr>
        <w:spacing w:before="60"/>
        <w:rPr>
          <w:b/>
          <w:sz w:val="28"/>
          <w:szCs w:val="28"/>
        </w:rPr>
      </w:pPr>
      <w:r w:rsidRPr="00B041C6">
        <w:rPr>
          <w:b/>
          <w:sz w:val="28"/>
          <w:szCs w:val="28"/>
        </w:rPr>
        <w:t>Sociální nauka církve v každodenním životě</w:t>
      </w:r>
    </w:p>
    <w:p w:rsidR="00B041C6" w:rsidRPr="00B041C6" w:rsidRDefault="00B041C6" w:rsidP="00D01277">
      <w:pPr>
        <w:spacing w:before="60" w:after="120"/>
        <w:rPr>
          <w:sz w:val="22"/>
          <w:szCs w:val="22"/>
        </w:rPr>
      </w:pPr>
      <w:r w:rsidRPr="003F1A5F">
        <w:rPr>
          <w:i/>
          <w:sz w:val="22"/>
          <w:szCs w:val="22"/>
        </w:rPr>
        <w:t>„Zachee, pojď rychle dolů, neboť dnes musím zůstat v tvém domě.“</w:t>
      </w:r>
      <w:r w:rsidRPr="00B041C6">
        <w:rPr>
          <w:sz w:val="22"/>
          <w:szCs w:val="22"/>
        </w:rPr>
        <w:t xml:space="preserve"> Lk 19,5</w:t>
      </w:r>
    </w:p>
    <w:p w:rsidR="0068305B" w:rsidRDefault="0068305B" w:rsidP="00E31A98">
      <w:pPr>
        <w:spacing w:before="60"/>
        <w:rPr>
          <w:sz w:val="20"/>
          <w:szCs w:val="20"/>
        </w:rPr>
        <w:sectPr w:rsidR="0068305B" w:rsidSect="00D92690">
          <w:headerReference w:type="default" r:id="rId9"/>
          <w:footerReference w:type="default" r:id="rId10"/>
          <w:pgSz w:w="11906" w:h="16838"/>
          <w:pgMar w:top="851" w:right="851" w:bottom="851" w:left="851" w:header="567" w:footer="567" w:gutter="0"/>
          <w:cols w:space="708"/>
          <w:docGrid w:linePitch="360"/>
        </w:sectPr>
      </w:pPr>
    </w:p>
    <w:p w:rsidR="00B041C6" w:rsidRPr="009052BE" w:rsidRDefault="00B041C6" w:rsidP="00E31A98">
      <w:pPr>
        <w:spacing w:before="60"/>
        <w:jc w:val="both"/>
        <w:rPr>
          <w:b/>
        </w:rPr>
      </w:pPr>
      <w:r w:rsidRPr="009052BE">
        <w:rPr>
          <w:b/>
        </w:rPr>
        <w:t xml:space="preserve">Téma </w:t>
      </w:r>
      <w:r w:rsidR="003F171F">
        <w:rPr>
          <w:b/>
        </w:rPr>
        <w:t>7</w:t>
      </w:r>
      <w:r w:rsidRPr="009052BE">
        <w:rPr>
          <w:b/>
        </w:rPr>
        <w:t xml:space="preserve">: </w:t>
      </w:r>
      <w:r w:rsidR="003F171F" w:rsidRPr="003F171F">
        <w:rPr>
          <w:b/>
        </w:rPr>
        <w:t>Jednota a svoboda</w:t>
      </w:r>
    </w:p>
    <w:p w:rsidR="00C127BF" w:rsidRPr="00830BEF" w:rsidRDefault="00830BEF" w:rsidP="009B50DF">
      <w:pPr>
        <w:spacing w:before="60"/>
        <w:jc w:val="both"/>
        <w:rPr>
          <w:sz w:val="20"/>
          <w:szCs w:val="20"/>
        </w:rPr>
      </w:pPr>
      <w:r w:rsidRPr="00830BEF">
        <w:rPr>
          <w:sz w:val="20"/>
          <w:szCs w:val="20"/>
        </w:rPr>
        <w:t xml:space="preserve">Téma jednoty je absolutně nezbytné. Jde o </w:t>
      </w:r>
      <w:r w:rsidRPr="00AD1815">
        <w:rPr>
          <w:sz w:val="20"/>
          <w:szCs w:val="20"/>
        </w:rPr>
        <w:t xml:space="preserve">to, </w:t>
      </w:r>
      <w:r w:rsidRPr="00AD1815">
        <w:rPr>
          <w:i/>
          <w:sz w:val="20"/>
          <w:szCs w:val="20"/>
        </w:rPr>
        <w:t>jak uskutečňovat jednotu ve světě, který se zdá být založen na různosti</w:t>
      </w:r>
      <w:r w:rsidRPr="00AD1815">
        <w:rPr>
          <w:sz w:val="20"/>
          <w:szCs w:val="20"/>
        </w:rPr>
        <w:t xml:space="preserve"> názorů, náboženství, kultur a chování.</w:t>
      </w:r>
      <w:r w:rsidRPr="00830BEF">
        <w:rPr>
          <w:sz w:val="20"/>
          <w:szCs w:val="20"/>
        </w:rPr>
        <w:t xml:space="preserve"> Církev, „odbornice na humanitu“, má hodně moudrosti, kterou může přinést. </w:t>
      </w:r>
      <w:r w:rsidR="009B50DF">
        <w:rPr>
          <w:sz w:val="20"/>
          <w:szCs w:val="20"/>
        </w:rPr>
        <w:t>Jednota a svoboda</w:t>
      </w:r>
      <w:r w:rsidRPr="00830BEF">
        <w:rPr>
          <w:sz w:val="20"/>
          <w:szCs w:val="20"/>
        </w:rPr>
        <w:t xml:space="preserve"> jsou často stavěny do protikladu</w:t>
      </w:r>
      <w:r w:rsidR="009B50DF">
        <w:rPr>
          <w:sz w:val="20"/>
          <w:szCs w:val="20"/>
        </w:rPr>
        <w:t>. O</w:t>
      </w:r>
      <w:r w:rsidRPr="00830BEF">
        <w:rPr>
          <w:sz w:val="20"/>
          <w:szCs w:val="20"/>
        </w:rPr>
        <w:t xml:space="preserve">bě skutečnosti se </w:t>
      </w:r>
      <w:r w:rsidR="009B50DF">
        <w:rPr>
          <w:sz w:val="20"/>
          <w:szCs w:val="20"/>
        </w:rPr>
        <w:t xml:space="preserve">ale </w:t>
      </w:r>
      <w:r w:rsidRPr="00830BEF">
        <w:rPr>
          <w:sz w:val="20"/>
          <w:szCs w:val="20"/>
        </w:rPr>
        <w:t xml:space="preserve">vzájemně doplňují, nemůže </w:t>
      </w:r>
      <w:r w:rsidR="009B50DF">
        <w:rPr>
          <w:sz w:val="20"/>
          <w:szCs w:val="20"/>
        </w:rPr>
        <w:t xml:space="preserve">totiž </w:t>
      </w:r>
      <w:r w:rsidRPr="00830BEF">
        <w:rPr>
          <w:sz w:val="20"/>
          <w:szCs w:val="20"/>
        </w:rPr>
        <w:t>existovat opravdová jednota bez opravdové svobody.</w:t>
      </w:r>
    </w:p>
    <w:p w:rsidR="00C127BF" w:rsidRDefault="00830BEF" w:rsidP="00AA42FD">
      <w:pPr>
        <w:spacing w:before="60"/>
        <w:jc w:val="both"/>
        <w:rPr>
          <w:b/>
          <w:sz w:val="22"/>
          <w:szCs w:val="22"/>
        </w:rPr>
      </w:pPr>
      <w:r>
        <w:rPr>
          <w:b/>
          <w:sz w:val="22"/>
          <w:szCs w:val="22"/>
        </w:rPr>
        <w:t>J</w:t>
      </w:r>
      <w:r w:rsidRPr="00830BEF">
        <w:rPr>
          <w:b/>
          <w:sz w:val="22"/>
          <w:szCs w:val="22"/>
        </w:rPr>
        <w:t>ednota je práce na celý život</w:t>
      </w:r>
    </w:p>
    <w:p w:rsidR="002658DE" w:rsidRPr="002658DE" w:rsidRDefault="002658DE" w:rsidP="002658DE">
      <w:pPr>
        <w:spacing w:before="60"/>
        <w:jc w:val="both"/>
        <w:rPr>
          <w:b/>
          <w:sz w:val="20"/>
          <w:szCs w:val="20"/>
        </w:rPr>
      </w:pPr>
      <w:r w:rsidRPr="002658DE">
        <w:rPr>
          <w:sz w:val="20"/>
          <w:szCs w:val="20"/>
        </w:rPr>
        <w:t xml:space="preserve">Všichni jsme v životě učinili </w:t>
      </w:r>
      <w:r w:rsidRPr="00167DB5">
        <w:rPr>
          <w:sz w:val="20"/>
          <w:szCs w:val="20"/>
        </w:rPr>
        <w:t>zkušenost</w:t>
      </w:r>
      <w:r w:rsidRPr="002658DE">
        <w:rPr>
          <w:sz w:val="20"/>
          <w:szCs w:val="20"/>
        </w:rPr>
        <w:t xml:space="preserve">, kdy se nám podařilo </w:t>
      </w:r>
      <w:r w:rsidRPr="002658DE">
        <w:rPr>
          <w:b/>
          <w:sz w:val="20"/>
          <w:szCs w:val="20"/>
        </w:rPr>
        <w:t>vytvořit jednotu</w:t>
      </w:r>
      <w:r w:rsidRPr="002658DE">
        <w:rPr>
          <w:sz w:val="20"/>
          <w:szCs w:val="20"/>
        </w:rPr>
        <w:t xml:space="preserve">, třeba usmířením v rodině, v práci, ve městě, se sousedy. Díky této </w:t>
      </w:r>
      <w:r w:rsidRPr="00167DB5">
        <w:rPr>
          <w:sz w:val="20"/>
          <w:szCs w:val="20"/>
        </w:rPr>
        <w:t>zkušenosti</w:t>
      </w:r>
      <w:r w:rsidRPr="002658DE">
        <w:rPr>
          <w:b/>
          <w:sz w:val="20"/>
          <w:szCs w:val="20"/>
        </w:rPr>
        <w:t xml:space="preserve"> </w:t>
      </w:r>
      <w:r w:rsidRPr="002658DE">
        <w:rPr>
          <w:sz w:val="20"/>
          <w:szCs w:val="20"/>
        </w:rPr>
        <w:t>s vytvořením jednoty jsme se cítili jako její tvůrci. To, že se věci zklidní a znovu se nastolí jednota, vede k hluboké a pokojné radosti. Podobá se pokoji, který cítíme při podílení se na obecném dobru. Dávejme pozor, neboť tato radost může znamenat, že kolem přechází Bůh.</w:t>
      </w:r>
    </w:p>
    <w:p w:rsidR="002658DE" w:rsidRPr="002658DE" w:rsidRDefault="002658DE" w:rsidP="002658DE">
      <w:pPr>
        <w:spacing w:before="60"/>
        <w:ind w:left="142" w:right="197"/>
        <w:jc w:val="both"/>
        <w:rPr>
          <w:sz w:val="20"/>
          <w:szCs w:val="20"/>
        </w:rPr>
      </w:pPr>
      <w:r w:rsidRPr="002658DE">
        <w:rPr>
          <w:sz w:val="20"/>
          <w:szCs w:val="20"/>
        </w:rPr>
        <w:t>„</w:t>
      </w:r>
      <w:r w:rsidRPr="002658DE">
        <w:rPr>
          <w:i/>
          <w:sz w:val="20"/>
          <w:szCs w:val="20"/>
        </w:rPr>
        <w:t xml:space="preserve">Ovoce Božího Ducha však je láska, radost, pokoj, </w:t>
      </w:r>
      <w:r w:rsidR="00D2619C">
        <w:rPr>
          <w:i/>
          <w:sz w:val="20"/>
          <w:szCs w:val="20"/>
        </w:rPr>
        <w:br/>
      </w:r>
      <w:r w:rsidRPr="002658DE">
        <w:rPr>
          <w:i/>
          <w:sz w:val="20"/>
          <w:szCs w:val="20"/>
        </w:rPr>
        <w:t xml:space="preserve">trpělivost, laskavost, dobrota, věrnost, tichost a sebeovládání“ </w:t>
      </w:r>
      <w:r w:rsidRPr="002658DE">
        <w:rPr>
          <w:sz w:val="20"/>
          <w:szCs w:val="20"/>
        </w:rPr>
        <w:t>(Gal 5,22-23a).</w:t>
      </w:r>
    </w:p>
    <w:p w:rsidR="00E31A98" w:rsidRPr="00D01277" w:rsidRDefault="002658DE" w:rsidP="002658DE">
      <w:pPr>
        <w:spacing w:before="60"/>
        <w:jc w:val="both"/>
        <w:rPr>
          <w:sz w:val="20"/>
          <w:szCs w:val="20"/>
        </w:rPr>
      </w:pPr>
      <w:r w:rsidRPr="002658DE">
        <w:rPr>
          <w:sz w:val="20"/>
          <w:szCs w:val="20"/>
        </w:rPr>
        <w:t xml:space="preserve">Stejně tak jsme </w:t>
      </w:r>
      <w:r w:rsidRPr="001823CA">
        <w:rPr>
          <w:sz w:val="20"/>
          <w:szCs w:val="20"/>
        </w:rPr>
        <w:t>spolu</w:t>
      </w:r>
      <w:r w:rsidRPr="002658DE">
        <w:rPr>
          <w:b/>
          <w:sz w:val="20"/>
          <w:szCs w:val="20"/>
        </w:rPr>
        <w:t xml:space="preserve"> </w:t>
      </w:r>
      <w:r w:rsidRPr="002658DE">
        <w:rPr>
          <w:sz w:val="20"/>
          <w:szCs w:val="20"/>
        </w:rPr>
        <w:t>šťastní, jsme-li jednotní či znovusjednoceni i přesto, že jdeme velmi rozdílnými cestami a máme neslučitelné názory a protiklady</w:t>
      </w:r>
      <w:r w:rsidR="00CF74A5">
        <w:rPr>
          <w:sz w:val="20"/>
          <w:szCs w:val="20"/>
        </w:rPr>
        <w:t>.</w:t>
      </w:r>
      <w:r w:rsidRPr="002658DE">
        <w:rPr>
          <w:sz w:val="20"/>
          <w:szCs w:val="20"/>
        </w:rPr>
        <w:t xml:space="preserve"> </w:t>
      </w:r>
      <w:r w:rsidR="00CF74A5" w:rsidRPr="00167DB5">
        <w:rPr>
          <w:b/>
          <w:sz w:val="20"/>
          <w:szCs w:val="20"/>
        </w:rPr>
        <w:t>V</w:t>
      </w:r>
      <w:r w:rsidRPr="002658DE">
        <w:rPr>
          <w:b/>
          <w:sz w:val="20"/>
          <w:szCs w:val="20"/>
        </w:rPr>
        <w:t>ytváření jednoty vede k hlubokému štěstí</w:t>
      </w:r>
      <w:r w:rsidR="00167DB5">
        <w:rPr>
          <w:sz w:val="20"/>
          <w:szCs w:val="20"/>
        </w:rPr>
        <w:t>.</w:t>
      </w:r>
    </w:p>
    <w:p w:rsidR="00E31A98" w:rsidRPr="00CD41A9" w:rsidRDefault="002658DE" w:rsidP="00E140C1">
      <w:pPr>
        <w:spacing w:before="60" w:after="60"/>
        <w:jc w:val="both"/>
        <w:rPr>
          <w:b/>
          <w:sz w:val="22"/>
          <w:szCs w:val="22"/>
        </w:rPr>
      </w:pPr>
      <w:r w:rsidRPr="002658DE">
        <w:rPr>
          <w:b/>
          <w:sz w:val="22"/>
          <w:szCs w:val="22"/>
        </w:rPr>
        <w:t>Jednota: být k obrazu Božímu</w:t>
      </w:r>
    </w:p>
    <w:p w:rsidR="00F865C0" w:rsidRDefault="00565661" w:rsidP="00E140C1">
      <w:pPr>
        <w:spacing w:before="60" w:after="60"/>
        <w:jc w:val="both"/>
        <w:rPr>
          <w:sz w:val="20"/>
          <w:szCs w:val="20"/>
        </w:rPr>
      </w:pPr>
      <w:r w:rsidRPr="00565661">
        <w:rPr>
          <w:sz w:val="20"/>
          <w:szCs w:val="20"/>
        </w:rPr>
        <w:t xml:space="preserve">Člověk je stvořen k obrazu a podobě Boží a usiluje o to, aby tento obraz a podobu plně uskutečnil. Říká se tomu </w:t>
      </w:r>
      <w:r w:rsidRPr="00F865C0">
        <w:rPr>
          <w:b/>
          <w:sz w:val="20"/>
          <w:szCs w:val="20"/>
        </w:rPr>
        <w:t>posvěcení</w:t>
      </w:r>
      <w:r w:rsidRPr="00565661">
        <w:rPr>
          <w:sz w:val="20"/>
          <w:szCs w:val="20"/>
        </w:rPr>
        <w:t xml:space="preserve"> (neboli dosažení plného lidství, humanizace).</w:t>
      </w:r>
    </w:p>
    <w:p w:rsidR="00565661" w:rsidRPr="001823CA" w:rsidRDefault="00565661" w:rsidP="00E140C1">
      <w:pPr>
        <w:spacing w:before="60" w:after="60"/>
        <w:jc w:val="both"/>
        <w:rPr>
          <w:b/>
          <w:spacing w:val="-2"/>
          <w:sz w:val="20"/>
          <w:szCs w:val="20"/>
        </w:rPr>
      </w:pPr>
      <w:r w:rsidRPr="001823CA">
        <w:rPr>
          <w:b/>
          <w:i/>
          <w:spacing w:val="-2"/>
          <w:sz w:val="20"/>
          <w:szCs w:val="20"/>
        </w:rPr>
        <w:t>Život vytváří jednotu</w:t>
      </w:r>
      <w:r w:rsidRPr="001823CA">
        <w:rPr>
          <w:spacing w:val="-2"/>
          <w:sz w:val="20"/>
          <w:szCs w:val="20"/>
        </w:rPr>
        <w:t>. Jednota je dílem života v nás. To, že žiji, je proto, že mne něco pudí k jednotě. A opačně, o mrtvole říkáme, že se rozkládá. Rozkládá se dokonce i společnost, je-li roztříštěna na kousky. Jestliže jsme zakusili ono štěstí z vytvoření jednoty, dotkli jsme se esence života.</w:t>
      </w:r>
    </w:p>
    <w:p w:rsidR="00565661" w:rsidRPr="00565661" w:rsidRDefault="00565661" w:rsidP="00E140C1">
      <w:pPr>
        <w:spacing w:before="60" w:after="60"/>
        <w:jc w:val="both"/>
        <w:rPr>
          <w:i/>
          <w:sz w:val="20"/>
          <w:szCs w:val="20"/>
        </w:rPr>
      </w:pPr>
      <w:r w:rsidRPr="00FA468A">
        <w:rPr>
          <w:b/>
          <w:i/>
          <w:sz w:val="20"/>
          <w:szCs w:val="20"/>
        </w:rPr>
        <w:t>Člověk je bytostí vztahu a lásky</w:t>
      </w:r>
      <w:r w:rsidRPr="00565661">
        <w:rPr>
          <w:sz w:val="20"/>
          <w:szCs w:val="20"/>
        </w:rPr>
        <w:t xml:space="preserve">. Jelikož člověk směřuje k podobnosti s Bohem, jeho rozvoj jej nutí k tomu, aby nechal </w:t>
      </w:r>
      <w:r w:rsidRPr="00565661">
        <w:rPr>
          <w:i/>
          <w:sz w:val="20"/>
          <w:szCs w:val="20"/>
        </w:rPr>
        <w:t xml:space="preserve">proudit lásku. </w:t>
      </w:r>
      <w:r w:rsidRPr="00565661">
        <w:rPr>
          <w:sz w:val="20"/>
          <w:szCs w:val="20"/>
        </w:rPr>
        <w:t>Důvodem toho, proč nás jednota činí šťastnými, je to, že láskou rosteme a jsme sjednocováni.</w:t>
      </w:r>
    </w:p>
    <w:p w:rsidR="00565661" w:rsidRPr="00565661" w:rsidRDefault="00565661" w:rsidP="00E140C1">
      <w:pPr>
        <w:spacing w:before="60" w:after="60"/>
        <w:jc w:val="both"/>
        <w:rPr>
          <w:sz w:val="20"/>
          <w:szCs w:val="20"/>
        </w:rPr>
      </w:pPr>
      <w:r w:rsidRPr="00FA468A">
        <w:rPr>
          <w:b/>
          <w:i/>
          <w:sz w:val="20"/>
          <w:szCs w:val="20"/>
        </w:rPr>
        <w:t>Bůh je láska</w:t>
      </w:r>
      <w:r w:rsidRPr="00565661">
        <w:rPr>
          <w:i/>
          <w:sz w:val="20"/>
          <w:szCs w:val="20"/>
        </w:rPr>
        <w:t xml:space="preserve"> a Bůh je </w:t>
      </w:r>
      <w:r w:rsidRPr="00FA468A">
        <w:rPr>
          <w:b/>
          <w:i/>
          <w:sz w:val="20"/>
          <w:szCs w:val="20"/>
        </w:rPr>
        <w:t>rovněž Trojice</w:t>
      </w:r>
      <w:r w:rsidRPr="00565661">
        <w:rPr>
          <w:i/>
          <w:sz w:val="20"/>
          <w:szCs w:val="20"/>
        </w:rPr>
        <w:t>, Bůh je „jedním“ ve třech osobách</w:t>
      </w:r>
      <w:r w:rsidRPr="00565661">
        <w:rPr>
          <w:sz w:val="20"/>
          <w:szCs w:val="20"/>
        </w:rPr>
        <w:t xml:space="preserve">. V Bohu samém je hluboké vyjádření jednoty. Bůh je jednou Otcem, Synem i Duchem, třemi osobami, které vyjadřují vztah lásky. Bez této Trojice by nemohla být láska, protože láska předpokládá někoho milovat a někým být milován, předpokládá proudění. </w:t>
      </w:r>
      <w:r w:rsidRPr="00FA468A">
        <w:rPr>
          <w:b/>
          <w:sz w:val="20"/>
          <w:szCs w:val="20"/>
        </w:rPr>
        <w:t>Bůh</w:t>
      </w:r>
      <w:r w:rsidRPr="00565661">
        <w:rPr>
          <w:sz w:val="20"/>
          <w:szCs w:val="20"/>
        </w:rPr>
        <w:t xml:space="preserve"> není „celek“, </w:t>
      </w:r>
      <w:r w:rsidRPr="00FA468A">
        <w:rPr>
          <w:b/>
          <w:sz w:val="20"/>
          <w:szCs w:val="20"/>
        </w:rPr>
        <w:t>je vztah</w:t>
      </w:r>
      <w:r w:rsidRPr="00565661">
        <w:rPr>
          <w:sz w:val="20"/>
          <w:szCs w:val="20"/>
        </w:rPr>
        <w:t>.</w:t>
      </w:r>
    </w:p>
    <w:p w:rsidR="00565661" w:rsidRPr="00565661" w:rsidRDefault="00565661" w:rsidP="00E140C1">
      <w:pPr>
        <w:spacing w:before="60" w:after="60"/>
        <w:jc w:val="both"/>
        <w:rPr>
          <w:b/>
          <w:sz w:val="20"/>
          <w:szCs w:val="20"/>
        </w:rPr>
      </w:pPr>
      <w:r w:rsidRPr="00565661">
        <w:rPr>
          <w:sz w:val="20"/>
          <w:szCs w:val="20"/>
        </w:rPr>
        <w:t>Ale Bůh je rovněž jednota</w:t>
      </w:r>
      <w:r w:rsidR="00FA468A">
        <w:rPr>
          <w:sz w:val="20"/>
          <w:szCs w:val="20"/>
        </w:rPr>
        <w:t>.</w:t>
      </w:r>
      <w:r w:rsidRPr="00565661">
        <w:rPr>
          <w:sz w:val="20"/>
          <w:szCs w:val="20"/>
        </w:rPr>
        <w:t xml:space="preserve"> Tři osoby Trojice nejsou na sobě nezávislé. Jedná se o jedinou podstatu, která je vyjádřena třemi osobami, aby bylo možno projevovat lásku.</w:t>
      </w:r>
    </w:p>
    <w:p w:rsidR="00565661" w:rsidRPr="00565661" w:rsidRDefault="00565661" w:rsidP="00E140C1">
      <w:pPr>
        <w:spacing w:before="60" w:after="60"/>
        <w:jc w:val="both"/>
        <w:rPr>
          <w:sz w:val="20"/>
          <w:szCs w:val="20"/>
        </w:rPr>
      </w:pPr>
      <w:r w:rsidRPr="00565661">
        <w:rPr>
          <w:sz w:val="20"/>
          <w:szCs w:val="20"/>
        </w:rPr>
        <w:t xml:space="preserve">Skloubení jednoty a rozdílnosti je tedy v samém srdci Božím, v samém středu myšlenky, že Bůh je </w:t>
      </w:r>
      <w:r w:rsidRPr="00565661">
        <w:rPr>
          <w:i/>
          <w:sz w:val="20"/>
          <w:szCs w:val="20"/>
        </w:rPr>
        <w:t>láska</w:t>
      </w:r>
      <w:r w:rsidRPr="00565661">
        <w:rPr>
          <w:sz w:val="20"/>
          <w:szCs w:val="20"/>
        </w:rPr>
        <w:t>.</w:t>
      </w:r>
    </w:p>
    <w:p w:rsidR="00565661" w:rsidRPr="007B3E5C" w:rsidRDefault="00565661" w:rsidP="00E140C1">
      <w:pPr>
        <w:spacing w:before="60" w:after="60"/>
        <w:jc w:val="both"/>
        <w:rPr>
          <w:sz w:val="20"/>
          <w:szCs w:val="20"/>
        </w:rPr>
      </w:pPr>
      <w:r w:rsidRPr="007B3E5C">
        <w:rPr>
          <w:b/>
          <w:i/>
          <w:sz w:val="20"/>
          <w:szCs w:val="20"/>
        </w:rPr>
        <w:t>Prožívat jednotu tedy znamená podobat se Bohu</w:t>
      </w:r>
      <w:r w:rsidRPr="00565661">
        <w:rPr>
          <w:sz w:val="20"/>
          <w:szCs w:val="20"/>
        </w:rPr>
        <w:t xml:space="preserve">. Bůh se zjevuje jako </w:t>
      </w:r>
      <w:r w:rsidRPr="007B3E5C">
        <w:rPr>
          <w:sz w:val="20"/>
          <w:szCs w:val="20"/>
        </w:rPr>
        <w:t xml:space="preserve">Trojice a zve nás k prožívání Jeho jednoty v naší vlastní jednotě, k jeho obrazu. </w:t>
      </w:r>
    </w:p>
    <w:p w:rsidR="00565661" w:rsidRPr="007B3E5C" w:rsidRDefault="00565661" w:rsidP="00D2619C">
      <w:pPr>
        <w:spacing w:before="240" w:after="60"/>
        <w:ind w:left="142" w:right="197"/>
        <w:jc w:val="both"/>
        <w:rPr>
          <w:i/>
          <w:sz w:val="20"/>
          <w:szCs w:val="20"/>
        </w:rPr>
      </w:pPr>
      <w:r w:rsidRPr="007B3E5C">
        <w:rPr>
          <w:i/>
          <w:sz w:val="20"/>
          <w:szCs w:val="20"/>
        </w:rPr>
        <w:t>„Slávu, kterou jsi mi dal, dal jsem jim, aby byli jedno, jako my jsme jedno“. (J 17, 22).</w:t>
      </w:r>
    </w:p>
    <w:p w:rsidR="0051762A" w:rsidRPr="0051762A" w:rsidRDefault="0051762A" w:rsidP="00CC2BDD">
      <w:pPr>
        <w:keepNext/>
        <w:spacing w:before="60" w:after="60"/>
        <w:jc w:val="both"/>
        <w:rPr>
          <w:sz w:val="20"/>
          <w:szCs w:val="20"/>
        </w:rPr>
      </w:pPr>
      <w:r w:rsidRPr="0051762A">
        <w:rPr>
          <w:b/>
          <w:sz w:val="20"/>
          <w:szCs w:val="20"/>
        </w:rPr>
        <w:t>Ten, který rozděluje, přináší smrt</w:t>
      </w:r>
    </w:p>
    <w:p w:rsidR="0051762A" w:rsidRPr="0051762A" w:rsidRDefault="0051762A" w:rsidP="00E140C1">
      <w:pPr>
        <w:spacing w:before="60" w:after="60"/>
        <w:jc w:val="both"/>
        <w:rPr>
          <w:sz w:val="20"/>
          <w:szCs w:val="20"/>
        </w:rPr>
      </w:pPr>
      <w:r w:rsidRPr="0051762A">
        <w:rPr>
          <w:sz w:val="20"/>
          <w:szCs w:val="20"/>
        </w:rPr>
        <w:t xml:space="preserve">Ten, který rozděluje, je v evangeliích výrazem pro ďábla. Již od počátku světa je ďábel tím, který </w:t>
      </w:r>
      <w:r w:rsidR="00146E5E">
        <w:rPr>
          <w:sz w:val="20"/>
          <w:szCs w:val="20"/>
        </w:rPr>
        <w:t>zasévá</w:t>
      </w:r>
      <w:r w:rsidRPr="0051762A">
        <w:rPr>
          <w:sz w:val="20"/>
          <w:szCs w:val="20"/>
        </w:rPr>
        <w:t xml:space="preserve"> rozdělení</w:t>
      </w:r>
      <w:r w:rsidR="008E32C9">
        <w:rPr>
          <w:sz w:val="20"/>
          <w:szCs w:val="20"/>
        </w:rPr>
        <w:t>.</w:t>
      </w:r>
      <w:r w:rsidRPr="0051762A">
        <w:rPr>
          <w:sz w:val="20"/>
          <w:szCs w:val="20"/>
        </w:rPr>
        <w:t xml:space="preserve"> Rozdělení je do světa vepsáno již od prvního pádu a dějiny spásy jsou dějinami Boha, který chce znovu obnovit spojení mezi </w:t>
      </w:r>
      <w:r w:rsidR="00146E5E">
        <w:rPr>
          <w:sz w:val="20"/>
          <w:szCs w:val="20"/>
        </w:rPr>
        <w:t>n</w:t>
      </w:r>
      <w:r w:rsidRPr="0051762A">
        <w:rPr>
          <w:sz w:val="20"/>
          <w:szCs w:val="20"/>
        </w:rPr>
        <w:t>ím a lidmi, a tedy i lidmi mezi sebou.</w:t>
      </w:r>
    </w:p>
    <w:p w:rsidR="0051762A" w:rsidRPr="0051762A" w:rsidRDefault="0051762A" w:rsidP="00E140C1">
      <w:pPr>
        <w:spacing w:before="60" w:after="60"/>
        <w:jc w:val="both"/>
        <w:rPr>
          <w:sz w:val="20"/>
          <w:szCs w:val="20"/>
        </w:rPr>
      </w:pPr>
      <w:r w:rsidRPr="0051762A">
        <w:rPr>
          <w:sz w:val="20"/>
          <w:szCs w:val="20"/>
        </w:rPr>
        <w:t xml:space="preserve">Kultura smrti je kulturou rozdělení, oddělení a roztříštěnosti. Oddělujeme děti od matek, nemocné od rodin, sociálně vyloučené od společnosti. Díky nepochopení, co do hloubky znamená jednota, spějeme ke smrti. </w:t>
      </w:r>
      <w:r w:rsidR="001152BA">
        <w:rPr>
          <w:sz w:val="20"/>
          <w:szCs w:val="20"/>
        </w:rPr>
        <w:t>Žít s Bohem znamená žít v jednotě.</w:t>
      </w:r>
    </w:p>
    <w:p w:rsidR="0051762A" w:rsidRPr="0051762A" w:rsidRDefault="0051762A" w:rsidP="00E140C1">
      <w:pPr>
        <w:spacing w:before="60" w:after="60"/>
        <w:jc w:val="both"/>
        <w:rPr>
          <w:b/>
          <w:sz w:val="20"/>
          <w:szCs w:val="20"/>
        </w:rPr>
      </w:pPr>
      <w:r w:rsidRPr="0051762A">
        <w:rPr>
          <w:sz w:val="20"/>
          <w:szCs w:val="20"/>
        </w:rPr>
        <w:t>Vytvářet jednotu znamená přinášet dnešnímu světu život. Je třeba bojovat proti všem rozdělením, polemikám a zálibě ve smrti</w:t>
      </w:r>
      <w:r w:rsidR="00E773CB">
        <w:rPr>
          <w:sz w:val="20"/>
          <w:szCs w:val="20"/>
        </w:rPr>
        <w:t>,</w:t>
      </w:r>
      <w:r w:rsidRPr="0051762A">
        <w:rPr>
          <w:sz w:val="20"/>
          <w:szCs w:val="20"/>
        </w:rPr>
        <w:t xml:space="preserve"> ve jménu života, kterým je jednota. Musíme rovněž budovat jednotu politickou jednotu v našich rodinách, v naší vlasti, v našich zaměstnáních. Je to velkou morální povinností naší generace.</w:t>
      </w:r>
    </w:p>
    <w:p w:rsidR="0051762A" w:rsidRPr="001152BA" w:rsidRDefault="006144D1" w:rsidP="00E140C1">
      <w:pPr>
        <w:spacing w:before="60" w:after="60"/>
        <w:jc w:val="both"/>
        <w:rPr>
          <w:b/>
          <w:sz w:val="22"/>
          <w:szCs w:val="22"/>
        </w:rPr>
      </w:pPr>
      <w:r w:rsidRPr="001152BA">
        <w:rPr>
          <w:b/>
          <w:sz w:val="22"/>
          <w:szCs w:val="22"/>
        </w:rPr>
        <w:t>Budování jednoty je dílem humanizace</w:t>
      </w:r>
      <w:r w:rsidR="0051762A" w:rsidRPr="001152BA">
        <w:rPr>
          <w:sz w:val="22"/>
          <w:szCs w:val="22"/>
        </w:rPr>
        <w:t xml:space="preserve"> </w:t>
      </w:r>
    </w:p>
    <w:p w:rsidR="0051762A" w:rsidRPr="001152BA" w:rsidRDefault="0051762A" w:rsidP="00E140C1">
      <w:pPr>
        <w:spacing w:before="60" w:after="60"/>
        <w:jc w:val="both"/>
        <w:rPr>
          <w:sz w:val="20"/>
          <w:szCs w:val="20"/>
        </w:rPr>
      </w:pPr>
      <w:r w:rsidRPr="001152BA">
        <w:rPr>
          <w:i/>
          <w:sz w:val="20"/>
          <w:szCs w:val="20"/>
        </w:rPr>
        <w:t>Co jednota není</w:t>
      </w:r>
      <w:r w:rsidRPr="001152BA">
        <w:rPr>
          <w:sz w:val="20"/>
          <w:szCs w:val="20"/>
        </w:rPr>
        <w:t xml:space="preserve">: </w:t>
      </w:r>
      <w:r w:rsidR="00166A76" w:rsidRPr="001152BA">
        <w:rPr>
          <w:b/>
          <w:sz w:val="20"/>
          <w:szCs w:val="20"/>
        </w:rPr>
        <w:t>j</w:t>
      </w:r>
      <w:r w:rsidRPr="001152BA">
        <w:rPr>
          <w:b/>
          <w:sz w:val="20"/>
          <w:szCs w:val="20"/>
        </w:rPr>
        <w:t>ednota není jednomyslnost</w:t>
      </w:r>
      <w:r w:rsidRPr="001152BA">
        <w:rPr>
          <w:sz w:val="20"/>
          <w:szCs w:val="20"/>
        </w:rPr>
        <w:t xml:space="preserve">, protože jednota, aby vznikla, nemá zapotřebí nějaké „vnější“ příčiny (události, </w:t>
      </w:r>
      <w:r w:rsidR="004501CD" w:rsidRPr="001152BA">
        <w:rPr>
          <w:sz w:val="20"/>
          <w:szCs w:val="20"/>
        </w:rPr>
        <w:t xml:space="preserve">fotbalového </w:t>
      </w:r>
      <w:r w:rsidRPr="001152BA">
        <w:rPr>
          <w:sz w:val="20"/>
          <w:szCs w:val="20"/>
        </w:rPr>
        <w:t xml:space="preserve">zápasu, </w:t>
      </w:r>
      <w:r w:rsidR="004501CD" w:rsidRPr="001152BA">
        <w:rPr>
          <w:sz w:val="20"/>
          <w:szCs w:val="20"/>
        </w:rPr>
        <w:t xml:space="preserve">charismatické </w:t>
      </w:r>
      <w:r w:rsidRPr="001152BA">
        <w:rPr>
          <w:sz w:val="20"/>
          <w:szCs w:val="20"/>
        </w:rPr>
        <w:t>osobnosti); jednota má svůj důvod sama v sobě.</w:t>
      </w:r>
    </w:p>
    <w:p w:rsidR="0051762A" w:rsidRPr="001152BA" w:rsidRDefault="0051762A" w:rsidP="00E140C1">
      <w:pPr>
        <w:spacing w:before="60" w:after="60"/>
        <w:jc w:val="both"/>
        <w:rPr>
          <w:sz w:val="20"/>
          <w:szCs w:val="20"/>
        </w:rPr>
      </w:pPr>
      <w:r w:rsidRPr="001152BA">
        <w:rPr>
          <w:b/>
          <w:sz w:val="20"/>
          <w:szCs w:val="20"/>
        </w:rPr>
        <w:t>Jednota není konsensus</w:t>
      </w:r>
      <w:r w:rsidRPr="001152BA">
        <w:rPr>
          <w:sz w:val="20"/>
          <w:szCs w:val="20"/>
        </w:rPr>
        <w:t>, protože jednota hledá ve vztazích mezi lidmi pravdu, a nikoli jen vzájemné dorozumění, které je nepravdivé a nakonec i neúčinné.</w:t>
      </w:r>
    </w:p>
    <w:p w:rsidR="001152BA" w:rsidRPr="001152BA" w:rsidRDefault="0051762A" w:rsidP="00E140C1">
      <w:pPr>
        <w:spacing w:before="60" w:after="60"/>
        <w:jc w:val="both"/>
        <w:rPr>
          <w:sz w:val="20"/>
          <w:szCs w:val="20"/>
        </w:rPr>
      </w:pPr>
      <w:r w:rsidRPr="001152BA">
        <w:rPr>
          <w:i/>
          <w:sz w:val="20"/>
          <w:szCs w:val="20"/>
        </w:rPr>
        <w:t>Co jednota je</w:t>
      </w:r>
      <w:r w:rsidRPr="001152BA">
        <w:rPr>
          <w:sz w:val="20"/>
          <w:szCs w:val="20"/>
        </w:rPr>
        <w:t>: Budovat jednotu znamená</w:t>
      </w:r>
      <w:r w:rsidRPr="001152BA">
        <w:rPr>
          <w:b/>
          <w:sz w:val="20"/>
          <w:szCs w:val="20"/>
        </w:rPr>
        <w:t xml:space="preserve"> umožnit proudění lásce </w:t>
      </w:r>
      <w:r w:rsidRPr="001152BA">
        <w:rPr>
          <w:sz w:val="20"/>
          <w:szCs w:val="20"/>
        </w:rPr>
        <w:t>tím, že</w:t>
      </w:r>
      <w:r w:rsidRPr="001152BA">
        <w:rPr>
          <w:b/>
          <w:sz w:val="20"/>
          <w:szCs w:val="20"/>
        </w:rPr>
        <w:t xml:space="preserve"> přijímáme existenci druhých jako konstitutivní prvek </w:t>
      </w:r>
      <w:r w:rsidRPr="001152BA">
        <w:rPr>
          <w:sz w:val="20"/>
          <w:szCs w:val="20"/>
        </w:rPr>
        <w:t>lidského společenství.</w:t>
      </w:r>
      <w:r w:rsidR="00B95957" w:rsidRPr="001152BA">
        <w:rPr>
          <w:sz w:val="20"/>
          <w:szCs w:val="20"/>
        </w:rPr>
        <w:t xml:space="preserve"> </w:t>
      </w:r>
    </w:p>
    <w:p w:rsidR="0051762A" w:rsidRPr="0051762A" w:rsidRDefault="0051762A" w:rsidP="00E140C1">
      <w:pPr>
        <w:spacing w:before="60" w:after="60"/>
        <w:jc w:val="both"/>
        <w:rPr>
          <w:sz w:val="20"/>
          <w:szCs w:val="20"/>
        </w:rPr>
      </w:pPr>
      <w:r w:rsidRPr="001152BA">
        <w:rPr>
          <w:sz w:val="20"/>
          <w:szCs w:val="20"/>
        </w:rPr>
        <w:t xml:space="preserve">Jednota se nebuduje tím, že se lidé spojí ve společném projektu, nebo že mezi sebou naleznou nějaký konsensus, nýbrž tím, že si </w:t>
      </w:r>
      <w:r w:rsidRPr="001152BA">
        <w:rPr>
          <w:i/>
          <w:sz w:val="20"/>
          <w:szCs w:val="20"/>
        </w:rPr>
        <w:t>uvědomí odlišnost každého</w:t>
      </w:r>
      <w:r w:rsidRPr="001152BA">
        <w:rPr>
          <w:sz w:val="20"/>
          <w:szCs w:val="20"/>
        </w:rPr>
        <w:t>; právě to tvoří sílu skupiny, její schopnost být spolu, mít ke každému bratrský ohled a na chyby a nedostatky pohlížet s nadějí.</w:t>
      </w:r>
    </w:p>
    <w:p w:rsidR="004042C1" w:rsidRPr="00CC2BDD" w:rsidRDefault="0051762A" w:rsidP="00E140C1">
      <w:pPr>
        <w:spacing w:before="60" w:after="60"/>
        <w:jc w:val="both"/>
        <w:rPr>
          <w:spacing w:val="-2"/>
          <w:sz w:val="20"/>
          <w:szCs w:val="20"/>
        </w:rPr>
      </w:pPr>
      <w:r w:rsidRPr="00CC2BDD">
        <w:rPr>
          <w:spacing w:val="-2"/>
          <w:sz w:val="20"/>
          <w:szCs w:val="20"/>
        </w:rPr>
        <w:t>Je to tak trochu jako s apoštoly. Je-li každý z nich jiný, můžeme si domyslet, že si je Ježíš v</w:t>
      </w:r>
      <w:r w:rsidR="004042C1" w:rsidRPr="00CC2BDD">
        <w:rPr>
          <w:spacing w:val="-2"/>
          <w:sz w:val="20"/>
          <w:szCs w:val="20"/>
        </w:rPr>
        <w:t xml:space="preserve">ybral právě pro jejich rozdíly. </w:t>
      </w:r>
      <w:r w:rsidRPr="00CC2BDD">
        <w:rPr>
          <w:spacing w:val="-2"/>
          <w:sz w:val="20"/>
          <w:szCs w:val="20"/>
        </w:rPr>
        <w:t xml:space="preserve">Jedním z nejkrásnějších vyjádření lidské jednoty je dvojice, která se spojí ve svátosti manželství. Dalším výrazem lidské jednoty je církev jako společenství lidí, ustavené samým Bohem. </w:t>
      </w:r>
    </w:p>
    <w:p w:rsidR="00166A76" w:rsidRPr="00166A76" w:rsidRDefault="0051762A" w:rsidP="00E140C1">
      <w:pPr>
        <w:spacing w:before="60" w:after="60"/>
        <w:jc w:val="both"/>
        <w:rPr>
          <w:sz w:val="20"/>
          <w:szCs w:val="20"/>
        </w:rPr>
      </w:pPr>
      <w:r w:rsidRPr="0051762A">
        <w:rPr>
          <w:b/>
          <w:sz w:val="20"/>
          <w:szCs w:val="20"/>
        </w:rPr>
        <w:t>Jednota se buduje v sobě samém a s</w:t>
      </w:r>
      <w:r w:rsidR="00DF53E8">
        <w:rPr>
          <w:b/>
          <w:sz w:val="20"/>
          <w:szCs w:val="20"/>
        </w:rPr>
        <w:t> </w:t>
      </w:r>
      <w:r w:rsidRPr="0051762A">
        <w:rPr>
          <w:b/>
          <w:sz w:val="20"/>
          <w:szCs w:val="20"/>
        </w:rPr>
        <w:t>druhými</w:t>
      </w:r>
      <w:r w:rsidR="00DF53E8">
        <w:rPr>
          <w:b/>
          <w:sz w:val="20"/>
          <w:szCs w:val="20"/>
        </w:rPr>
        <w:t xml:space="preserve">. </w:t>
      </w:r>
      <w:r w:rsidRPr="0051762A">
        <w:rPr>
          <w:sz w:val="20"/>
          <w:szCs w:val="20"/>
        </w:rPr>
        <w:t xml:space="preserve">Člověk nemůže vytvářet jednotu s druhými, pokud ji nebuduje v sobě samém; stejně tak nemůže budovat hlubokou jednotu v sobě, jestliže nehledá jednotu s druhými. </w:t>
      </w:r>
      <w:r w:rsidR="00166A76" w:rsidRPr="00166A76">
        <w:rPr>
          <w:sz w:val="20"/>
          <w:szCs w:val="20"/>
        </w:rPr>
        <w:t>Vytváření jednoty není snadné díky našemu hříchu, a – je dobré si připomenout – i díky hříchu druhých</w:t>
      </w:r>
      <w:r w:rsidR="004042C1">
        <w:rPr>
          <w:sz w:val="20"/>
          <w:szCs w:val="20"/>
        </w:rPr>
        <w:t>.</w:t>
      </w:r>
    </w:p>
    <w:p w:rsidR="00166A76" w:rsidRPr="00023EC8" w:rsidRDefault="00023EC8" w:rsidP="00E140C1">
      <w:pPr>
        <w:spacing w:before="60" w:after="60"/>
        <w:jc w:val="both"/>
        <w:rPr>
          <w:sz w:val="22"/>
          <w:szCs w:val="22"/>
        </w:rPr>
      </w:pPr>
      <w:r w:rsidRPr="00023EC8">
        <w:rPr>
          <w:b/>
          <w:sz w:val="22"/>
          <w:szCs w:val="22"/>
        </w:rPr>
        <w:t>Podmínkou jednoty je svoboda</w:t>
      </w:r>
    </w:p>
    <w:p w:rsidR="004042C1" w:rsidRDefault="00166A76" w:rsidP="00E140C1">
      <w:pPr>
        <w:spacing w:before="60" w:after="60"/>
        <w:jc w:val="both"/>
        <w:rPr>
          <w:sz w:val="20"/>
          <w:szCs w:val="20"/>
        </w:rPr>
      </w:pPr>
      <w:r w:rsidRPr="00166A76">
        <w:rPr>
          <w:sz w:val="20"/>
          <w:szCs w:val="20"/>
        </w:rPr>
        <w:t xml:space="preserve">Komplementárním prvkem jednoty mezi lidmi je svoboda každého člověka. </w:t>
      </w:r>
    </w:p>
    <w:p w:rsidR="00DF3186" w:rsidRDefault="00166A76" w:rsidP="00E140C1">
      <w:pPr>
        <w:spacing w:before="60" w:after="60"/>
        <w:jc w:val="both"/>
        <w:rPr>
          <w:sz w:val="20"/>
          <w:szCs w:val="20"/>
        </w:rPr>
      </w:pPr>
      <w:r w:rsidRPr="00166A76">
        <w:rPr>
          <w:b/>
          <w:sz w:val="20"/>
          <w:szCs w:val="20"/>
        </w:rPr>
        <w:t>Jednota je založena na odlišnosti</w:t>
      </w:r>
      <w:r w:rsidR="00DF3186">
        <w:rPr>
          <w:b/>
          <w:sz w:val="20"/>
          <w:szCs w:val="20"/>
        </w:rPr>
        <w:t xml:space="preserve">. </w:t>
      </w:r>
      <w:r w:rsidRPr="00166A76">
        <w:rPr>
          <w:sz w:val="20"/>
          <w:szCs w:val="20"/>
        </w:rPr>
        <w:t>Jednotu lze uskutečnit jedině za přijetí radikální odlišnosti druhého.</w:t>
      </w:r>
    </w:p>
    <w:p w:rsidR="00166A76" w:rsidRPr="00166A76" w:rsidRDefault="00166A76" w:rsidP="00E140C1">
      <w:pPr>
        <w:spacing w:before="60" w:after="60"/>
        <w:jc w:val="both"/>
        <w:rPr>
          <w:sz w:val="20"/>
          <w:szCs w:val="20"/>
        </w:rPr>
      </w:pPr>
      <w:r w:rsidRPr="00166A76">
        <w:rPr>
          <w:b/>
          <w:sz w:val="20"/>
          <w:szCs w:val="20"/>
        </w:rPr>
        <w:t>Jednota je důsledkem svobody jednotlivců</w:t>
      </w:r>
      <w:r w:rsidR="00DF3186">
        <w:rPr>
          <w:b/>
          <w:sz w:val="20"/>
          <w:szCs w:val="20"/>
        </w:rPr>
        <w:t xml:space="preserve">. </w:t>
      </w:r>
      <w:r w:rsidRPr="00166A76">
        <w:rPr>
          <w:sz w:val="20"/>
          <w:szCs w:val="20"/>
        </w:rPr>
        <w:t>Často se setkáváme s příliš určujícím pojetím dobrého křesťanského chování, jakoby lidé byli žáci, kteří mají plnit své povinnosti. Osud křesťana je spíše osudem poutníka, který je v každém okamžiku svobodný se na své pouti zastavit a znovu ji nastoupit. Jen tak má totiž pouť skutečnou cenu.</w:t>
      </w:r>
    </w:p>
    <w:p w:rsidR="00FA3E57" w:rsidRPr="00FA3E57" w:rsidRDefault="00FA3E57" w:rsidP="002B0F97">
      <w:pPr>
        <w:spacing w:before="60" w:after="60"/>
        <w:jc w:val="both"/>
        <w:rPr>
          <w:sz w:val="20"/>
          <w:szCs w:val="20"/>
        </w:rPr>
      </w:pPr>
      <w:r w:rsidRPr="00FA3E57">
        <w:rPr>
          <w:b/>
          <w:i/>
          <w:sz w:val="20"/>
          <w:szCs w:val="20"/>
        </w:rPr>
        <w:lastRenderedPageBreak/>
        <w:t>Cvičení 1</w:t>
      </w:r>
      <w:r w:rsidRPr="00FA3E57">
        <w:rPr>
          <w:i/>
          <w:sz w:val="20"/>
          <w:szCs w:val="20"/>
        </w:rPr>
        <w:t xml:space="preserve">: Budovat jednotu v sobě. </w:t>
      </w:r>
      <w:r w:rsidRPr="00FA3E57">
        <w:rPr>
          <w:sz w:val="20"/>
          <w:szCs w:val="20"/>
        </w:rPr>
        <w:t>Dnes budu přemýšlet o velkém rozdělní ve mně, o dvou protikladných sklonech, touhách nebo přáních. Nenechám se jimi však zneklidnit, nýbrž si je pokojně uvědomím s pocitem, že Pán jednotu vytvoří. Vyberu si během dne tři okamžiky, kdy se zastavím, budu o tomto „velkém rozdělení“ přemýšlet a uvědomím si, že i přest</w:t>
      </w:r>
      <w:r>
        <w:rPr>
          <w:sz w:val="20"/>
          <w:szCs w:val="20"/>
        </w:rPr>
        <w:t>o, jaký jsem, mne moje důvěra v </w:t>
      </w:r>
      <w:r w:rsidRPr="00FA3E57">
        <w:rPr>
          <w:sz w:val="20"/>
          <w:szCs w:val="20"/>
        </w:rPr>
        <w:t>Boha sjednocuje.</w:t>
      </w:r>
    </w:p>
    <w:p w:rsidR="00FA3E57" w:rsidRPr="00FA3E57" w:rsidRDefault="00FA3E57" w:rsidP="002B0F97">
      <w:pPr>
        <w:spacing w:before="60" w:after="60"/>
        <w:jc w:val="both"/>
        <w:rPr>
          <w:sz w:val="20"/>
          <w:szCs w:val="20"/>
        </w:rPr>
      </w:pPr>
      <w:r w:rsidRPr="00FA3E57">
        <w:rPr>
          <w:sz w:val="20"/>
          <w:szCs w:val="20"/>
        </w:rPr>
        <w:t>Budu chválit Ducha svatého za jeho prostou, pevnou a účinnou přítomnost.</w:t>
      </w:r>
    </w:p>
    <w:p w:rsidR="00FA3E57" w:rsidRPr="00D24093" w:rsidRDefault="00D24093" w:rsidP="002B0F97">
      <w:pPr>
        <w:spacing w:before="60" w:after="60"/>
        <w:jc w:val="both"/>
        <w:rPr>
          <w:sz w:val="20"/>
          <w:szCs w:val="20"/>
        </w:rPr>
      </w:pPr>
      <w:r w:rsidRPr="00D24093">
        <w:rPr>
          <w:b/>
          <w:i/>
          <w:sz w:val="20"/>
          <w:szCs w:val="20"/>
        </w:rPr>
        <w:t>Před spaním:</w:t>
      </w:r>
      <w:r w:rsidRPr="00D24093">
        <w:rPr>
          <w:b/>
          <w:sz w:val="20"/>
          <w:szCs w:val="20"/>
        </w:rPr>
        <w:t xml:space="preserve"> </w:t>
      </w:r>
      <w:r w:rsidRPr="00D24093">
        <w:rPr>
          <w:sz w:val="20"/>
          <w:szCs w:val="20"/>
        </w:rPr>
        <w:t>Budu se modlit k Bohu v Trojici, jednomu ve třech, proudění Lásky mezi třemi osobami, Bohu třikrát svatému a sám se budu cítit sjednocen k obrazu a podobě Boží. Zakončím četbou Ez 11,14-21.</w:t>
      </w:r>
    </w:p>
    <w:p w:rsidR="00B54E87" w:rsidRDefault="00E26F9C" w:rsidP="002B0F97">
      <w:pPr>
        <w:spacing w:before="60" w:after="60"/>
        <w:jc w:val="both"/>
        <w:rPr>
          <w:sz w:val="20"/>
          <w:szCs w:val="20"/>
        </w:rPr>
      </w:pPr>
      <w:r w:rsidRPr="0068305B">
        <w:rPr>
          <w:b/>
          <w:i/>
          <w:sz w:val="20"/>
          <w:szCs w:val="20"/>
        </w:rPr>
        <w:t>Cvičení</w:t>
      </w:r>
      <w:r w:rsidR="00C712F5" w:rsidRPr="0068305B">
        <w:rPr>
          <w:b/>
          <w:i/>
          <w:sz w:val="20"/>
          <w:szCs w:val="20"/>
        </w:rPr>
        <w:t xml:space="preserve"> 2</w:t>
      </w:r>
      <w:r w:rsidRPr="0068305B">
        <w:rPr>
          <w:sz w:val="20"/>
          <w:szCs w:val="20"/>
        </w:rPr>
        <w:t xml:space="preserve">: </w:t>
      </w:r>
      <w:r w:rsidR="00B54E87">
        <w:rPr>
          <w:sz w:val="20"/>
          <w:szCs w:val="20"/>
        </w:rPr>
        <w:t>B</w:t>
      </w:r>
      <w:r w:rsidR="00B54E87" w:rsidRPr="00B54E87">
        <w:rPr>
          <w:i/>
          <w:sz w:val="20"/>
          <w:szCs w:val="20"/>
        </w:rPr>
        <w:t>udovat jednotu kolem sebe</w:t>
      </w:r>
      <w:r w:rsidR="00154C60" w:rsidRPr="004347D7">
        <w:rPr>
          <w:i/>
          <w:sz w:val="20"/>
          <w:szCs w:val="20"/>
        </w:rPr>
        <w:t>.</w:t>
      </w:r>
      <w:r w:rsidR="00154C60" w:rsidRPr="00154C60">
        <w:rPr>
          <w:sz w:val="20"/>
          <w:szCs w:val="20"/>
        </w:rPr>
        <w:t xml:space="preserve"> </w:t>
      </w:r>
      <w:r w:rsidR="00B54E87" w:rsidRPr="00B54E87">
        <w:rPr>
          <w:sz w:val="20"/>
          <w:szCs w:val="20"/>
        </w:rPr>
        <w:t>Uložím si dnes za úkol vykonat jeden skutek budování jednoty. V rodině, v</w:t>
      </w:r>
      <w:r w:rsidR="00B54E87">
        <w:rPr>
          <w:sz w:val="20"/>
          <w:szCs w:val="20"/>
        </w:rPr>
        <w:t> </w:t>
      </w:r>
      <w:r w:rsidR="00B54E87" w:rsidRPr="00B54E87">
        <w:rPr>
          <w:sz w:val="20"/>
          <w:szCs w:val="20"/>
        </w:rPr>
        <w:t xml:space="preserve">práci, v sousedství učiním něco, co sjednocuje. Budu o tomto činu přemýšlet a budu se o něj snažit i během týdne. </w:t>
      </w:r>
    </w:p>
    <w:p w:rsidR="00B54E87" w:rsidRPr="00E2122C" w:rsidRDefault="00CC20C7" w:rsidP="002B0F97">
      <w:pPr>
        <w:spacing w:before="60" w:after="60"/>
        <w:jc w:val="both"/>
        <w:rPr>
          <w:spacing w:val="2"/>
          <w:sz w:val="20"/>
          <w:szCs w:val="20"/>
        </w:rPr>
      </w:pPr>
      <w:r w:rsidRPr="00E2122C">
        <w:rPr>
          <w:spacing w:val="2"/>
          <w:sz w:val="20"/>
          <w:szCs w:val="20"/>
        </w:rPr>
        <w:t>Poprosím</w:t>
      </w:r>
      <w:r w:rsidRPr="00E2122C">
        <w:rPr>
          <w:b/>
          <w:spacing w:val="2"/>
          <w:sz w:val="20"/>
          <w:szCs w:val="20"/>
        </w:rPr>
        <w:t xml:space="preserve"> Ducha svatého</w:t>
      </w:r>
      <w:r w:rsidRPr="00E2122C">
        <w:rPr>
          <w:spacing w:val="2"/>
          <w:sz w:val="20"/>
          <w:szCs w:val="20"/>
        </w:rPr>
        <w:t xml:space="preserve">, </w:t>
      </w:r>
      <w:r w:rsidR="00B54E87" w:rsidRPr="00E2122C">
        <w:rPr>
          <w:spacing w:val="2"/>
          <w:sz w:val="20"/>
          <w:szCs w:val="20"/>
        </w:rPr>
        <w:t>aby mi daroval velkorysé srdce</w:t>
      </w:r>
      <w:r w:rsidR="00E2122C">
        <w:rPr>
          <w:spacing w:val="2"/>
          <w:sz w:val="20"/>
          <w:szCs w:val="20"/>
        </w:rPr>
        <w:t xml:space="preserve"> a já mohl přinášet nikoli soud</w:t>
      </w:r>
      <w:r w:rsidR="00B54E87" w:rsidRPr="00E2122C">
        <w:rPr>
          <w:spacing w:val="2"/>
          <w:sz w:val="20"/>
          <w:szCs w:val="20"/>
        </w:rPr>
        <w:t xml:space="preserve"> pro každého</w:t>
      </w:r>
      <w:r w:rsidR="00E2122C">
        <w:rPr>
          <w:spacing w:val="2"/>
          <w:sz w:val="20"/>
          <w:szCs w:val="20"/>
        </w:rPr>
        <w:t>,</w:t>
      </w:r>
      <w:r w:rsidR="00B54E87" w:rsidRPr="00E2122C">
        <w:rPr>
          <w:spacing w:val="2"/>
          <w:sz w:val="20"/>
          <w:szCs w:val="20"/>
        </w:rPr>
        <w:t xml:space="preserve"> nýbrž více naděje.</w:t>
      </w:r>
    </w:p>
    <w:p w:rsidR="00E26F9C" w:rsidRPr="00CC20C7" w:rsidRDefault="00E26F9C" w:rsidP="002B0F97">
      <w:pPr>
        <w:spacing w:before="60" w:after="60"/>
        <w:jc w:val="both"/>
        <w:rPr>
          <w:sz w:val="20"/>
          <w:szCs w:val="20"/>
        </w:rPr>
      </w:pPr>
      <w:r w:rsidRPr="00CC20C7">
        <w:rPr>
          <w:b/>
          <w:i/>
          <w:sz w:val="20"/>
          <w:szCs w:val="20"/>
        </w:rPr>
        <w:t>Před spaním</w:t>
      </w:r>
      <w:r w:rsidRPr="00CC20C7">
        <w:rPr>
          <w:sz w:val="20"/>
          <w:szCs w:val="20"/>
        </w:rPr>
        <w:t xml:space="preserve">: </w:t>
      </w:r>
      <w:r w:rsidR="00B54E87" w:rsidRPr="00B54E87">
        <w:rPr>
          <w:sz w:val="20"/>
          <w:szCs w:val="20"/>
        </w:rPr>
        <w:t>Budu se modlit k Duchu svatému, aby mi dal důvěru vůči světu, což je podle Tomáše Akvinského důsledek ducha síly. Zakončím četbou Ef 4,1-16.</w:t>
      </w:r>
    </w:p>
    <w:p w:rsidR="00E21006" w:rsidRDefault="0009190E" w:rsidP="002B0F97">
      <w:pPr>
        <w:spacing w:before="60" w:after="60"/>
        <w:jc w:val="both"/>
        <w:rPr>
          <w:sz w:val="20"/>
          <w:szCs w:val="20"/>
        </w:rPr>
      </w:pPr>
      <w:r w:rsidRPr="0068305B">
        <w:rPr>
          <w:b/>
          <w:i/>
          <w:sz w:val="20"/>
          <w:szCs w:val="20"/>
        </w:rPr>
        <w:t>Cvičení</w:t>
      </w:r>
      <w:r w:rsidR="00C712F5" w:rsidRPr="0068305B">
        <w:rPr>
          <w:b/>
          <w:i/>
          <w:sz w:val="20"/>
          <w:szCs w:val="20"/>
        </w:rPr>
        <w:t xml:space="preserve"> 3</w:t>
      </w:r>
      <w:r w:rsidRPr="0068305B">
        <w:rPr>
          <w:sz w:val="20"/>
          <w:szCs w:val="20"/>
        </w:rPr>
        <w:t xml:space="preserve">: </w:t>
      </w:r>
      <w:r w:rsidR="00B54E87">
        <w:rPr>
          <w:i/>
          <w:sz w:val="20"/>
          <w:szCs w:val="20"/>
        </w:rPr>
        <w:t>M</w:t>
      </w:r>
      <w:r w:rsidR="00B54E87" w:rsidRPr="00B54E87">
        <w:rPr>
          <w:i/>
          <w:sz w:val="20"/>
          <w:szCs w:val="20"/>
        </w:rPr>
        <w:t>oje svoboda</w:t>
      </w:r>
      <w:r w:rsidR="00B54E87">
        <w:rPr>
          <w:sz w:val="20"/>
          <w:szCs w:val="20"/>
        </w:rPr>
        <w:t>.</w:t>
      </w:r>
      <w:r w:rsidR="00DC52F1" w:rsidRPr="00DC52F1">
        <w:rPr>
          <w:b/>
          <w:sz w:val="20"/>
          <w:szCs w:val="20"/>
        </w:rPr>
        <w:t xml:space="preserve"> </w:t>
      </w:r>
      <w:r w:rsidR="00B54E87" w:rsidRPr="00B54E87">
        <w:rPr>
          <w:sz w:val="20"/>
          <w:szCs w:val="20"/>
        </w:rPr>
        <w:t>Být svobodným neznamená si „dělat co chci“. Svoboda je mocí odolávat tomu, co nás ovládá a brání v nalezení opravdového štěstí. Dnes budu přemýšlet o tom, zda jsem skutečně svobodný. Budu přemýšlet o jednoduchém gestu, které slouží obecnému dobru a které dnes mohu vykonat, abych dokázal svoji svobodu. Učiním to ve jménu svobody dětí Božích.</w:t>
      </w:r>
    </w:p>
    <w:p w:rsidR="00B54E87" w:rsidRPr="00DC52F1" w:rsidRDefault="00B54E87" w:rsidP="002B0F97">
      <w:pPr>
        <w:spacing w:before="60" w:after="60"/>
        <w:jc w:val="both"/>
        <w:rPr>
          <w:sz w:val="20"/>
          <w:szCs w:val="20"/>
        </w:rPr>
      </w:pPr>
      <w:r w:rsidRPr="00B54E87">
        <w:rPr>
          <w:sz w:val="20"/>
          <w:szCs w:val="20"/>
        </w:rPr>
        <w:t>Budu chválit Ducha svatého, otce ubohých, ducha svobody. On je tím, kterého nám Ježíš slíbil poslat proti Rozbíječi jednoty (J 14,26).</w:t>
      </w:r>
    </w:p>
    <w:p w:rsidR="00E21006" w:rsidRDefault="00DA256C" w:rsidP="002B0F97">
      <w:pPr>
        <w:spacing w:before="60" w:after="60"/>
        <w:jc w:val="both"/>
        <w:rPr>
          <w:sz w:val="20"/>
          <w:szCs w:val="20"/>
        </w:rPr>
      </w:pPr>
      <w:r w:rsidRPr="002C03D4">
        <w:rPr>
          <w:b/>
          <w:i/>
          <w:sz w:val="20"/>
          <w:szCs w:val="20"/>
        </w:rPr>
        <w:t>Před spaním</w:t>
      </w:r>
      <w:r w:rsidRPr="0068305B">
        <w:rPr>
          <w:sz w:val="20"/>
          <w:szCs w:val="20"/>
        </w:rPr>
        <w:t xml:space="preserve">: </w:t>
      </w:r>
      <w:r w:rsidR="00B54E87" w:rsidRPr="00B54E87">
        <w:rPr>
          <w:sz w:val="20"/>
          <w:szCs w:val="20"/>
        </w:rPr>
        <w:t xml:space="preserve">Poděkuji Pánu za svobodu dětí Božích, ke které mně určil. Nebudu se zneklidňovat, nejsem-li ještě tak svobodný jak bych chtěl. Ježíš ve mně jedná... </w:t>
      </w:r>
      <w:r w:rsidR="009759A2">
        <w:rPr>
          <w:sz w:val="20"/>
          <w:szCs w:val="20"/>
        </w:rPr>
        <w:t>P</w:t>
      </w:r>
      <w:r w:rsidR="00B54E87" w:rsidRPr="00B54E87">
        <w:rPr>
          <w:sz w:val="20"/>
          <w:szCs w:val="20"/>
        </w:rPr>
        <w:t>oděkuji</w:t>
      </w:r>
      <w:r w:rsidR="009759A2">
        <w:rPr>
          <w:sz w:val="20"/>
          <w:szCs w:val="20"/>
        </w:rPr>
        <w:t xml:space="preserve"> a z</w:t>
      </w:r>
      <w:r w:rsidR="00B54E87" w:rsidRPr="00B54E87">
        <w:rPr>
          <w:sz w:val="20"/>
          <w:szCs w:val="20"/>
        </w:rPr>
        <w:t>akončím četbou J 10,11-21.</w:t>
      </w:r>
    </w:p>
    <w:p w:rsidR="00ED0681" w:rsidRDefault="00DA256C" w:rsidP="002B0F97">
      <w:pPr>
        <w:spacing w:before="60" w:after="60"/>
        <w:jc w:val="both"/>
        <w:rPr>
          <w:sz w:val="20"/>
          <w:szCs w:val="20"/>
        </w:rPr>
      </w:pPr>
      <w:r w:rsidRPr="0068305B">
        <w:rPr>
          <w:b/>
          <w:i/>
          <w:sz w:val="20"/>
          <w:szCs w:val="20"/>
        </w:rPr>
        <w:t>Cvičení</w:t>
      </w:r>
      <w:r w:rsidR="00EB1177" w:rsidRPr="0068305B">
        <w:rPr>
          <w:b/>
          <w:i/>
          <w:sz w:val="20"/>
          <w:szCs w:val="20"/>
        </w:rPr>
        <w:t xml:space="preserve"> </w:t>
      </w:r>
      <w:r w:rsidR="00EB1177" w:rsidRPr="0056529A">
        <w:rPr>
          <w:b/>
          <w:i/>
          <w:sz w:val="20"/>
          <w:szCs w:val="20"/>
        </w:rPr>
        <w:t>4</w:t>
      </w:r>
      <w:r w:rsidRPr="0056529A">
        <w:rPr>
          <w:i/>
          <w:sz w:val="20"/>
          <w:szCs w:val="20"/>
        </w:rPr>
        <w:t xml:space="preserve">: </w:t>
      </w:r>
      <w:r w:rsidR="00ED0681">
        <w:rPr>
          <w:i/>
          <w:sz w:val="20"/>
          <w:szCs w:val="20"/>
        </w:rPr>
        <w:t>Hodina meditace o slově Božím.</w:t>
      </w:r>
      <w:r w:rsidR="00ED0681" w:rsidRPr="00ED0681">
        <w:rPr>
          <w:sz w:val="20"/>
          <w:szCs w:val="20"/>
        </w:rPr>
        <w:t xml:space="preserve"> Sám nebo ve skupině sdílení věnuji jednu celou hodinu meditaci Božího slova: J 4,5-30, epizoda o „Samařské ženě“. Jedná se o úžasný text, </w:t>
      </w:r>
      <w:r w:rsidR="00ED0681">
        <w:rPr>
          <w:sz w:val="20"/>
          <w:szCs w:val="20"/>
        </w:rPr>
        <w:t xml:space="preserve">je </w:t>
      </w:r>
      <w:r w:rsidR="00ED0681" w:rsidRPr="00ED0681">
        <w:rPr>
          <w:sz w:val="20"/>
          <w:szCs w:val="20"/>
        </w:rPr>
        <w:t>však rovněž velmi poučný co do jednot</w:t>
      </w:r>
      <w:r w:rsidR="00ED0681">
        <w:rPr>
          <w:sz w:val="20"/>
          <w:szCs w:val="20"/>
        </w:rPr>
        <w:t>y a jejího vztahu ke svobodě.</w:t>
      </w:r>
    </w:p>
    <w:p w:rsidR="00ED0681" w:rsidRPr="00ED0681" w:rsidRDefault="00ED0681" w:rsidP="002B0F97">
      <w:pPr>
        <w:spacing w:before="60" w:after="60"/>
        <w:jc w:val="both"/>
        <w:rPr>
          <w:sz w:val="20"/>
          <w:szCs w:val="20"/>
        </w:rPr>
      </w:pPr>
      <w:r w:rsidRPr="00ED0681">
        <w:rPr>
          <w:sz w:val="20"/>
          <w:szCs w:val="20"/>
        </w:rPr>
        <w:t>Několik klíčů, které napomohou k meditaci:</w:t>
      </w:r>
    </w:p>
    <w:p w:rsidR="00ED0681" w:rsidRPr="00AB0531" w:rsidRDefault="00ED0681" w:rsidP="002B0F97">
      <w:pPr>
        <w:spacing w:before="60" w:after="60"/>
        <w:jc w:val="both"/>
        <w:rPr>
          <w:spacing w:val="-2"/>
          <w:sz w:val="20"/>
          <w:szCs w:val="20"/>
        </w:rPr>
      </w:pPr>
      <w:r w:rsidRPr="00AB0531">
        <w:rPr>
          <w:i/>
          <w:spacing w:val="-2"/>
          <w:sz w:val="20"/>
          <w:szCs w:val="20"/>
        </w:rPr>
        <w:t>Klíč 1.</w:t>
      </w:r>
      <w:r w:rsidRPr="00AB0531">
        <w:rPr>
          <w:spacing w:val="-2"/>
          <w:sz w:val="20"/>
          <w:szCs w:val="20"/>
        </w:rPr>
        <w:t xml:space="preserve"> </w:t>
      </w:r>
      <w:r w:rsidRPr="00AB0531">
        <w:rPr>
          <w:b/>
          <w:spacing w:val="-2"/>
          <w:sz w:val="20"/>
          <w:szCs w:val="20"/>
        </w:rPr>
        <w:t>Udělat si čas</w:t>
      </w:r>
      <w:r w:rsidRPr="00AB0531">
        <w:rPr>
          <w:spacing w:val="-2"/>
          <w:sz w:val="20"/>
          <w:szCs w:val="20"/>
        </w:rPr>
        <w:t>. Jednu hodinu. V několika minutách nelze meditovat. Je třeba věnovat čas k tomu, aby se náš duch uklidnil a abychom skutečně byli schopni naslouchat.</w:t>
      </w:r>
    </w:p>
    <w:p w:rsidR="00ED0681" w:rsidRPr="00AB0531" w:rsidRDefault="00ED0681" w:rsidP="002B0F97">
      <w:pPr>
        <w:spacing w:before="60" w:after="60"/>
        <w:jc w:val="both"/>
        <w:rPr>
          <w:spacing w:val="-2"/>
          <w:sz w:val="20"/>
          <w:szCs w:val="20"/>
        </w:rPr>
      </w:pPr>
      <w:r w:rsidRPr="00AB0531">
        <w:rPr>
          <w:i/>
          <w:spacing w:val="-2"/>
          <w:sz w:val="20"/>
          <w:szCs w:val="20"/>
        </w:rPr>
        <w:t>Klíč 2.</w:t>
      </w:r>
      <w:r w:rsidRPr="00AB0531">
        <w:rPr>
          <w:spacing w:val="-2"/>
          <w:sz w:val="20"/>
          <w:szCs w:val="20"/>
        </w:rPr>
        <w:t xml:space="preserve"> </w:t>
      </w:r>
      <w:r w:rsidRPr="00AB0531">
        <w:rPr>
          <w:b/>
          <w:spacing w:val="-2"/>
          <w:sz w:val="20"/>
          <w:szCs w:val="20"/>
        </w:rPr>
        <w:t>Začít modlitbou k Duchu svatému</w:t>
      </w:r>
      <w:r w:rsidRPr="00AB0531">
        <w:rPr>
          <w:spacing w:val="-2"/>
          <w:sz w:val="20"/>
          <w:szCs w:val="20"/>
        </w:rPr>
        <w:t>: on je otcem ubohých, kterými jsme i my; on nás může osvítit, může nám pomoci a může obrátit naše chápání.</w:t>
      </w:r>
    </w:p>
    <w:p w:rsidR="00ED0681" w:rsidRPr="00AB0531" w:rsidRDefault="00ED0681" w:rsidP="002B0F97">
      <w:pPr>
        <w:spacing w:before="60" w:after="60"/>
        <w:jc w:val="both"/>
        <w:rPr>
          <w:spacing w:val="-2"/>
          <w:sz w:val="20"/>
          <w:szCs w:val="20"/>
        </w:rPr>
      </w:pPr>
      <w:r w:rsidRPr="00AB0531">
        <w:rPr>
          <w:i/>
          <w:spacing w:val="-2"/>
          <w:sz w:val="20"/>
          <w:szCs w:val="20"/>
        </w:rPr>
        <w:t>Klíč 3.</w:t>
      </w:r>
      <w:r w:rsidRPr="00AB0531">
        <w:rPr>
          <w:spacing w:val="-2"/>
          <w:sz w:val="20"/>
          <w:szCs w:val="20"/>
        </w:rPr>
        <w:t xml:space="preserve"> </w:t>
      </w:r>
      <w:r w:rsidRPr="00AB0531">
        <w:rPr>
          <w:b/>
          <w:spacing w:val="-2"/>
          <w:sz w:val="20"/>
          <w:szCs w:val="20"/>
        </w:rPr>
        <w:t>Pozorovat konkrétní situace</w:t>
      </w:r>
      <w:r w:rsidRPr="00AB0531">
        <w:rPr>
          <w:spacing w:val="-2"/>
          <w:sz w:val="20"/>
          <w:szCs w:val="20"/>
        </w:rPr>
        <w:t>, které svědčí o rozděleních světa: muž</w:t>
      </w:r>
      <w:r w:rsidR="00933E4D">
        <w:rPr>
          <w:spacing w:val="-2"/>
          <w:sz w:val="20"/>
          <w:szCs w:val="20"/>
        </w:rPr>
        <w:t xml:space="preserve"> </w:t>
      </w:r>
      <w:r w:rsidRPr="00AB0531">
        <w:rPr>
          <w:spacing w:val="-2"/>
          <w:sz w:val="20"/>
          <w:szCs w:val="20"/>
        </w:rPr>
        <w:t>/</w:t>
      </w:r>
      <w:r w:rsidR="00933E4D">
        <w:rPr>
          <w:spacing w:val="-2"/>
          <w:sz w:val="20"/>
          <w:szCs w:val="20"/>
        </w:rPr>
        <w:t xml:space="preserve"> </w:t>
      </w:r>
      <w:r w:rsidRPr="00AB0531">
        <w:rPr>
          <w:spacing w:val="-2"/>
          <w:sz w:val="20"/>
          <w:szCs w:val="20"/>
        </w:rPr>
        <w:t>žena, Žid</w:t>
      </w:r>
      <w:r w:rsidR="00E2122C">
        <w:rPr>
          <w:spacing w:val="-2"/>
          <w:sz w:val="20"/>
          <w:szCs w:val="20"/>
        </w:rPr>
        <w:t>é</w:t>
      </w:r>
      <w:r w:rsidR="00933E4D">
        <w:rPr>
          <w:spacing w:val="-2"/>
          <w:sz w:val="20"/>
          <w:szCs w:val="20"/>
        </w:rPr>
        <w:t xml:space="preserve"> </w:t>
      </w:r>
      <w:r w:rsidRPr="00AB0531">
        <w:rPr>
          <w:spacing w:val="-2"/>
          <w:sz w:val="20"/>
          <w:szCs w:val="20"/>
        </w:rPr>
        <w:t>/</w:t>
      </w:r>
      <w:r w:rsidR="00933E4D">
        <w:rPr>
          <w:spacing w:val="-2"/>
          <w:sz w:val="20"/>
          <w:szCs w:val="20"/>
        </w:rPr>
        <w:t xml:space="preserve"> </w:t>
      </w:r>
      <w:r w:rsidRPr="00AB0531">
        <w:rPr>
          <w:spacing w:val="-2"/>
          <w:sz w:val="20"/>
          <w:szCs w:val="20"/>
        </w:rPr>
        <w:t>Samařané, věřící</w:t>
      </w:r>
      <w:r w:rsidR="00933E4D">
        <w:rPr>
          <w:spacing w:val="-2"/>
          <w:sz w:val="20"/>
          <w:szCs w:val="20"/>
        </w:rPr>
        <w:t xml:space="preserve"> </w:t>
      </w:r>
      <w:r w:rsidRPr="00AB0531">
        <w:rPr>
          <w:spacing w:val="-2"/>
          <w:sz w:val="20"/>
          <w:szCs w:val="20"/>
        </w:rPr>
        <w:t>/</w:t>
      </w:r>
      <w:r w:rsidR="00933E4D">
        <w:rPr>
          <w:spacing w:val="-2"/>
          <w:sz w:val="20"/>
          <w:szCs w:val="20"/>
        </w:rPr>
        <w:t xml:space="preserve"> </w:t>
      </w:r>
      <w:r w:rsidRPr="00AB0531">
        <w:rPr>
          <w:spacing w:val="-2"/>
          <w:sz w:val="20"/>
          <w:szCs w:val="20"/>
        </w:rPr>
        <w:t>nevěřící, učedníci</w:t>
      </w:r>
      <w:r w:rsidR="00933E4D">
        <w:rPr>
          <w:spacing w:val="-2"/>
          <w:sz w:val="20"/>
          <w:szCs w:val="20"/>
        </w:rPr>
        <w:t xml:space="preserve"> </w:t>
      </w:r>
      <w:r w:rsidRPr="00AB0531">
        <w:rPr>
          <w:spacing w:val="-2"/>
          <w:sz w:val="20"/>
          <w:szCs w:val="20"/>
        </w:rPr>
        <w:t>/</w:t>
      </w:r>
      <w:r w:rsidR="00933E4D">
        <w:rPr>
          <w:spacing w:val="-2"/>
          <w:sz w:val="20"/>
          <w:szCs w:val="20"/>
        </w:rPr>
        <w:t xml:space="preserve"> </w:t>
      </w:r>
      <w:r w:rsidRPr="00AB0531">
        <w:rPr>
          <w:spacing w:val="-2"/>
          <w:sz w:val="20"/>
          <w:szCs w:val="20"/>
        </w:rPr>
        <w:t>cizinci...</w:t>
      </w:r>
    </w:p>
    <w:p w:rsidR="00ED0681" w:rsidRPr="00AB0531" w:rsidRDefault="00ED0681" w:rsidP="00AB0531">
      <w:pPr>
        <w:spacing w:before="60" w:after="60"/>
        <w:jc w:val="both"/>
        <w:rPr>
          <w:spacing w:val="-2"/>
          <w:sz w:val="20"/>
          <w:szCs w:val="20"/>
        </w:rPr>
      </w:pPr>
      <w:r w:rsidRPr="00AB0531">
        <w:rPr>
          <w:i/>
          <w:spacing w:val="-2"/>
          <w:sz w:val="20"/>
          <w:szCs w:val="20"/>
        </w:rPr>
        <w:t>Klíč 4.</w:t>
      </w:r>
      <w:r w:rsidRPr="00AB0531">
        <w:rPr>
          <w:spacing w:val="-2"/>
          <w:sz w:val="20"/>
          <w:szCs w:val="20"/>
        </w:rPr>
        <w:t xml:space="preserve"> </w:t>
      </w:r>
      <w:r w:rsidRPr="00AB0531">
        <w:rPr>
          <w:b/>
          <w:spacing w:val="-2"/>
          <w:sz w:val="20"/>
          <w:szCs w:val="20"/>
        </w:rPr>
        <w:t>Jak Ježíš</w:t>
      </w:r>
      <w:r w:rsidRPr="00AB0531">
        <w:rPr>
          <w:spacing w:val="-2"/>
          <w:sz w:val="20"/>
          <w:szCs w:val="20"/>
        </w:rPr>
        <w:t xml:space="preserve"> konkrétně v těchto rozděleních </w:t>
      </w:r>
      <w:r w:rsidRPr="00AB0531">
        <w:rPr>
          <w:b/>
          <w:spacing w:val="-2"/>
          <w:sz w:val="20"/>
          <w:szCs w:val="20"/>
        </w:rPr>
        <w:t>buduje jednotu</w:t>
      </w:r>
      <w:r w:rsidRPr="00AB0531">
        <w:rPr>
          <w:spacing w:val="-2"/>
          <w:sz w:val="20"/>
          <w:szCs w:val="20"/>
        </w:rPr>
        <w:t>? Je tato jednota v protikladu ke svobodě každého nebo se naopak o ni opírá? Jak je to v</w:t>
      </w:r>
      <w:r w:rsidR="009759A2" w:rsidRPr="00AB0531">
        <w:rPr>
          <w:spacing w:val="-2"/>
          <w:sz w:val="20"/>
          <w:szCs w:val="20"/>
        </w:rPr>
        <w:t> </w:t>
      </w:r>
      <w:r w:rsidRPr="00AB0531">
        <w:rPr>
          <w:spacing w:val="-2"/>
          <w:sz w:val="20"/>
          <w:szCs w:val="20"/>
        </w:rPr>
        <w:t>tomto textu vidět?</w:t>
      </w:r>
    </w:p>
    <w:p w:rsidR="00ED0681" w:rsidRPr="00AB0531" w:rsidRDefault="00ED0681" w:rsidP="002B0F97">
      <w:pPr>
        <w:spacing w:before="60" w:after="60"/>
        <w:jc w:val="both"/>
        <w:rPr>
          <w:spacing w:val="-2"/>
          <w:sz w:val="20"/>
          <w:szCs w:val="20"/>
        </w:rPr>
      </w:pPr>
      <w:r w:rsidRPr="00AB0531">
        <w:rPr>
          <w:i/>
          <w:spacing w:val="-2"/>
          <w:sz w:val="20"/>
          <w:szCs w:val="20"/>
        </w:rPr>
        <w:t>Klíč 5.</w:t>
      </w:r>
      <w:r w:rsidRPr="00AB0531">
        <w:rPr>
          <w:spacing w:val="-2"/>
          <w:sz w:val="20"/>
          <w:szCs w:val="20"/>
        </w:rPr>
        <w:t xml:space="preserve"> – Nakonec meditace si tento text ještě jednou přečtěte a </w:t>
      </w:r>
      <w:r w:rsidRPr="00AB0531">
        <w:rPr>
          <w:b/>
          <w:spacing w:val="-2"/>
          <w:sz w:val="20"/>
          <w:szCs w:val="20"/>
        </w:rPr>
        <w:t>poděkujte za to, co jste obdrželi</w:t>
      </w:r>
      <w:r w:rsidRPr="00AB0531">
        <w:rPr>
          <w:spacing w:val="-2"/>
          <w:sz w:val="20"/>
          <w:szCs w:val="20"/>
        </w:rPr>
        <w:t>.</w:t>
      </w:r>
    </w:p>
    <w:p w:rsidR="002B0F97" w:rsidRPr="00AB0531" w:rsidRDefault="002B0F97" w:rsidP="00AB0531">
      <w:pPr>
        <w:keepNext/>
        <w:spacing w:before="60" w:after="60"/>
        <w:jc w:val="both"/>
        <w:rPr>
          <w:spacing w:val="-4"/>
          <w:sz w:val="20"/>
          <w:szCs w:val="20"/>
        </w:rPr>
      </w:pPr>
      <w:r w:rsidRPr="00AB0531">
        <w:rPr>
          <w:b/>
          <w:spacing w:val="-4"/>
          <w:sz w:val="20"/>
          <w:szCs w:val="20"/>
        </w:rPr>
        <w:t>Komentář k J4,</w:t>
      </w:r>
      <w:r w:rsidR="00B31F06">
        <w:rPr>
          <w:b/>
          <w:spacing w:val="-4"/>
          <w:sz w:val="20"/>
          <w:szCs w:val="20"/>
        </w:rPr>
        <w:t xml:space="preserve"> </w:t>
      </w:r>
      <w:r w:rsidRPr="00AB0531">
        <w:rPr>
          <w:b/>
          <w:spacing w:val="-4"/>
          <w:sz w:val="20"/>
          <w:szCs w:val="20"/>
        </w:rPr>
        <w:t>5-30</w:t>
      </w:r>
    </w:p>
    <w:p w:rsidR="002B0F97" w:rsidRPr="00AB0531" w:rsidRDefault="002B0F97" w:rsidP="002B0F97">
      <w:pPr>
        <w:spacing w:before="60" w:after="60"/>
        <w:jc w:val="both"/>
        <w:rPr>
          <w:spacing w:val="-4"/>
          <w:sz w:val="20"/>
          <w:szCs w:val="20"/>
        </w:rPr>
      </w:pPr>
      <w:r w:rsidRPr="00AB0531">
        <w:rPr>
          <w:spacing w:val="-4"/>
          <w:sz w:val="20"/>
          <w:szCs w:val="20"/>
        </w:rPr>
        <w:t xml:space="preserve">Text soustřeďuje všechny formy rozdělení ve světě: verš 7, komentován veršem 27, staví proti sobě muže a ženu: rozdělení mezi pohlavími; verš 9, komentován veršem 20, staví proti sobě Židy a Samařany: rozdělení mezi náboženstvími; verše </w:t>
      </w:r>
      <w:smartTag w:uri="urn:schemas-microsoft-com:office:smarttags" w:element="metricconverter">
        <w:smartTagPr>
          <w:attr w:name="ProductID" w:val="11 a"/>
        </w:smartTagPr>
        <w:r w:rsidRPr="00AB0531">
          <w:rPr>
            <w:spacing w:val="-4"/>
            <w:sz w:val="20"/>
            <w:szCs w:val="20"/>
          </w:rPr>
          <w:t>11 a</w:t>
        </w:r>
      </w:smartTag>
      <w:r w:rsidRPr="00AB0531">
        <w:rPr>
          <w:spacing w:val="-4"/>
          <w:sz w:val="20"/>
          <w:szCs w:val="20"/>
        </w:rPr>
        <w:t xml:space="preserve"> 12, jejichž ozvěna zazní ve verši 28, staví proti sobě tu, která slouží, a toho, jemuž je slouženo; verše 16 až 19 vyzdvihují nedostatek jednoty v životě této ženy: rozdělení uvnitř.</w:t>
      </w:r>
    </w:p>
    <w:p w:rsidR="002B0F97" w:rsidRPr="00AB0531" w:rsidRDefault="002B0F97" w:rsidP="002B0F97">
      <w:pPr>
        <w:spacing w:before="60" w:after="60"/>
        <w:jc w:val="both"/>
        <w:rPr>
          <w:spacing w:val="-4"/>
          <w:sz w:val="20"/>
          <w:szCs w:val="20"/>
        </w:rPr>
      </w:pPr>
      <w:r w:rsidRPr="00AB0531">
        <w:rPr>
          <w:spacing w:val="-4"/>
          <w:sz w:val="20"/>
          <w:szCs w:val="20"/>
        </w:rPr>
        <w:t>Ježíšova sjednocující přítomnost je víc než zřejmá. Jeho přítomnost rozdělení nejen zviditelňuje, ale zároveň vždy stejným způsobem překonává; neodsuzuje, a tedy předem nerozděluje, ale nabízí něco více: nevyčerpatelný pramen („kdo by se však napil vody, kterou mu dám já, nebude žíznit navěky“), pozvání k přijetí manžela („Jdi, zavolej svého muže a přijď sem!“), nové a univerzální uctívání pro všechny („ti, kteří Boha op</w:t>
      </w:r>
      <w:r w:rsidR="00AB0531">
        <w:rPr>
          <w:spacing w:val="-4"/>
          <w:sz w:val="20"/>
          <w:szCs w:val="20"/>
        </w:rPr>
        <w:t>ravdově ctí, budou ho uctívat v </w:t>
      </w:r>
      <w:r w:rsidRPr="00AB0531">
        <w:rPr>
          <w:spacing w:val="-4"/>
          <w:sz w:val="20"/>
          <w:szCs w:val="20"/>
        </w:rPr>
        <w:t xml:space="preserve">Duchu a v pravdě“). Jednota, kterou Ježíš přináší, se projevuje </w:t>
      </w:r>
      <w:r w:rsidRPr="00AB0531">
        <w:rPr>
          <w:b/>
          <w:spacing w:val="-4"/>
          <w:sz w:val="20"/>
          <w:szCs w:val="20"/>
        </w:rPr>
        <w:t>novým stvořením, novou nadějí pro všechny.</w:t>
      </w:r>
    </w:p>
    <w:p w:rsidR="002B0F97" w:rsidRPr="00AB0531" w:rsidRDefault="002B0F97" w:rsidP="002B0F97">
      <w:pPr>
        <w:spacing w:before="60" w:after="60"/>
        <w:jc w:val="both"/>
        <w:rPr>
          <w:spacing w:val="-4"/>
          <w:sz w:val="20"/>
          <w:szCs w:val="20"/>
        </w:rPr>
      </w:pPr>
      <w:r w:rsidRPr="00AB0531">
        <w:rPr>
          <w:spacing w:val="-4"/>
          <w:sz w:val="20"/>
          <w:szCs w:val="20"/>
        </w:rPr>
        <w:t xml:space="preserve">Téma </w:t>
      </w:r>
      <w:r w:rsidRPr="00AB0531">
        <w:rPr>
          <w:b/>
          <w:spacing w:val="-4"/>
          <w:sz w:val="20"/>
          <w:szCs w:val="20"/>
        </w:rPr>
        <w:t>svobody</w:t>
      </w:r>
      <w:r w:rsidRPr="00AB0531">
        <w:rPr>
          <w:spacing w:val="-4"/>
          <w:sz w:val="20"/>
          <w:szCs w:val="20"/>
        </w:rPr>
        <w:t xml:space="preserve"> je úzce svázáno s tématem jednoty: Ježíšova naprostá svoboda udivuje jak Samařanku, tak učedníky. Odvažuje se hovořit s ženou, mluví s ní laskavě i přesto, že ví, že je hříšnice, odvažuje se hlásat jednotný vztah k Otci... Vidíme, v čem se svoboda pojí s jednotou: Ježíš je budovatelem jednoty, protože je svobodný. Ale tato svoboda je nabízena všem, kdo naslouchají. Co nejvíce udivuje, je absence jakéhokoli soudu z Ježíšovy strany, a ještě víc důvěra, kterou vůči každému projevuje: vůči učeníkům, které posílá do vesnice, vůči Samařance, kterou žádá, aby zavolala manžela (v.16) s rizikem, že se již nevrátí... V tomto smyslu je vzrušující verš 30, protože jednota Samařanů vzniká na základě hlásání radostné zvěsti ze strany této první evangelizátorky, kterou je</w:t>
      </w:r>
      <w:r w:rsidR="00F1655E" w:rsidRPr="00AB0531">
        <w:rPr>
          <w:spacing w:val="-4"/>
          <w:sz w:val="20"/>
          <w:szCs w:val="20"/>
        </w:rPr>
        <w:t xml:space="preserve"> —</w:t>
      </w:r>
      <w:r w:rsidRPr="00AB0531">
        <w:rPr>
          <w:spacing w:val="-4"/>
          <w:sz w:val="20"/>
          <w:szCs w:val="20"/>
        </w:rPr>
        <w:t xml:space="preserve"> Samařanka. Je to právě ona, která se k němu svobodně vrací, doprovázena svými sousedy... a, díky němu, se všemi usmířena.</w:t>
      </w:r>
    </w:p>
    <w:p w:rsidR="002B0F97" w:rsidRPr="00AB0531" w:rsidRDefault="002B0F97" w:rsidP="002B0F97">
      <w:pPr>
        <w:spacing w:before="60" w:after="60"/>
        <w:jc w:val="both"/>
        <w:rPr>
          <w:spacing w:val="-4"/>
          <w:sz w:val="20"/>
          <w:szCs w:val="20"/>
        </w:rPr>
      </w:pPr>
      <w:r w:rsidRPr="00AB0531">
        <w:rPr>
          <w:spacing w:val="-4"/>
          <w:sz w:val="20"/>
          <w:szCs w:val="20"/>
        </w:rPr>
        <w:t xml:space="preserve">Chceme-li v textu postoupit ještě dál, je třeba dobře pochopit situaci této ženy. Jelikož „nemá muže“ (v.17), je </w:t>
      </w:r>
      <w:r w:rsidRPr="00AB0531">
        <w:rPr>
          <w:b/>
          <w:spacing w:val="-4"/>
          <w:sz w:val="20"/>
          <w:szCs w:val="20"/>
        </w:rPr>
        <w:t>na okraji</w:t>
      </w:r>
      <w:r w:rsidRPr="00AB0531">
        <w:rPr>
          <w:spacing w:val="-4"/>
          <w:sz w:val="20"/>
          <w:szCs w:val="20"/>
        </w:rPr>
        <w:t xml:space="preserve"> vlastní společnosti a od ní oddělena. Bez pochyby právě proto přichází ke studni v pravé poledne (o hodině šesté), a nikoli večer s ostatními ženami, kdy není takové vedro. Žena je rozdělena v sobě samé, a to ji odděluje od druhých. Může se to zdát divné, ale klíčovým momentem textu je proto Ježíšovo odhalení toho, co se v jejím životě děje. Zve muže, se kterým žena žije, aby se přidal. Toto milosrdné gesto, veliké ve své svobodě vůči náboženským mravům, ženu vnitřně sjednocuje. Je jí darován určitý způsob svátosti smíření. Uvolňuje se tak – v následujících verších – možnost prohloubení její vír</w:t>
      </w:r>
      <w:r w:rsidR="00B31F06">
        <w:rPr>
          <w:spacing w:val="-4"/>
          <w:sz w:val="20"/>
          <w:szCs w:val="20"/>
        </w:rPr>
        <w:t>y</w:t>
      </w:r>
      <w:r w:rsidRPr="00AB0531">
        <w:rPr>
          <w:spacing w:val="-4"/>
          <w:sz w:val="20"/>
          <w:szCs w:val="20"/>
        </w:rPr>
        <w:t xml:space="preserve"> až k objevu toho, že Ježíš je Mesiáš (v.26).</w:t>
      </w:r>
    </w:p>
    <w:p w:rsidR="002B0F97" w:rsidRPr="00AB0531" w:rsidRDefault="002B0F97" w:rsidP="002B0F97">
      <w:pPr>
        <w:spacing w:before="60" w:after="60"/>
        <w:jc w:val="both"/>
        <w:rPr>
          <w:spacing w:val="-4"/>
          <w:sz w:val="20"/>
          <w:szCs w:val="20"/>
        </w:rPr>
      </w:pPr>
      <w:r w:rsidRPr="00AB0531">
        <w:rPr>
          <w:spacing w:val="-4"/>
          <w:sz w:val="20"/>
          <w:szCs w:val="20"/>
        </w:rPr>
        <w:t>Jádrem této evangel</w:t>
      </w:r>
      <w:r w:rsidR="00B31F06">
        <w:rPr>
          <w:spacing w:val="-4"/>
          <w:sz w:val="20"/>
          <w:szCs w:val="20"/>
        </w:rPr>
        <w:t>ij</w:t>
      </w:r>
      <w:r w:rsidRPr="00AB0531">
        <w:rPr>
          <w:spacing w:val="-4"/>
          <w:sz w:val="20"/>
          <w:szCs w:val="20"/>
        </w:rPr>
        <w:t>ní pasáže je tedy Ježíšovo zjevení, které staví do světla hlubokou jednotu ženy, stejně jako smíření této ženy s mužem, Samařanů se Židy a nakonec i všech, kdo tvoří lidstvo.</w:t>
      </w:r>
    </w:p>
    <w:p w:rsidR="00AB0531" w:rsidRPr="00AB0531" w:rsidRDefault="00AB0531" w:rsidP="00AB0531">
      <w:pPr>
        <w:jc w:val="both"/>
        <w:rPr>
          <w:spacing w:val="-4"/>
          <w:sz w:val="20"/>
          <w:szCs w:val="20"/>
        </w:rPr>
      </w:pPr>
      <w:r w:rsidRPr="00AB0531">
        <w:rPr>
          <w:b/>
          <w:spacing w:val="-4"/>
          <w:sz w:val="20"/>
          <w:szCs w:val="20"/>
        </w:rPr>
        <w:t>Modlitba.</w:t>
      </w:r>
      <w:r w:rsidRPr="00AB0531">
        <w:rPr>
          <w:spacing w:val="-4"/>
          <w:sz w:val="20"/>
          <w:szCs w:val="20"/>
        </w:rPr>
        <w:t xml:space="preserve"> – Pane, zalíbilo se Ti mne postavit do tohoto světa, do této doby, do této společnosti. Děkuji Ti za to. Někdy se mi to zdá těžké a naříkám. Dej mi sílu rozpoznávat, co pozvedá ze zoufalství a co vede ke skutečnému prorockému duchu. Pane, svěřil jsi mi autoritu, dej také odvahu ty, za které jsem odpovědný, vést k tomu, aby </w:t>
      </w:r>
      <w:r w:rsidRPr="00AB0531">
        <w:rPr>
          <w:b/>
          <w:spacing w:val="-4"/>
          <w:sz w:val="20"/>
          <w:szCs w:val="20"/>
        </w:rPr>
        <w:t>přijali svůj podíl účasti na tomto světě</w:t>
      </w:r>
      <w:bookmarkStart w:id="0" w:name="_GoBack"/>
      <w:bookmarkEnd w:id="0"/>
      <w:r w:rsidRPr="00AB0531">
        <w:rPr>
          <w:spacing w:val="-4"/>
          <w:sz w:val="20"/>
          <w:szCs w:val="20"/>
        </w:rPr>
        <w:t xml:space="preserve">, ve kterém spolu žijeme, a zbav mne touhy chtít </w:t>
      </w:r>
      <w:r w:rsidR="00B31F06" w:rsidRPr="00AB0531">
        <w:rPr>
          <w:spacing w:val="-4"/>
          <w:sz w:val="20"/>
          <w:szCs w:val="20"/>
        </w:rPr>
        <w:t xml:space="preserve">mít </w:t>
      </w:r>
      <w:r w:rsidRPr="00AB0531">
        <w:rPr>
          <w:spacing w:val="-4"/>
          <w:sz w:val="20"/>
          <w:szCs w:val="20"/>
        </w:rPr>
        <w:t xml:space="preserve">všechno pod kontrolou. </w:t>
      </w:r>
    </w:p>
    <w:sectPr w:rsidR="00AB0531" w:rsidRPr="00AB0531" w:rsidSect="006034D9">
      <w:type w:val="continuous"/>
      <w:pgSz w:w="11906" w:h="16838"/>
      <w:pgMar w:top="1134" w:right="1134" w:bottom="1134" w:left="1134" w:header="709" w:footer="868"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96" w:rsidRDefault="00130B96" w:rsidP="003F1A5F">
      <w:r>
        <w:separator/>
      </w:r>
    </w:p>
  </w:endnote>
  <w:endnote w:type="continuationSeparator" w:id="0">
    <w:p w:rsidR="00130B96" w:rsidRDefault="00130B96" w:rsidP="003F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5F" w:rsidRPr="003F1A5F" w:rsidRDefault="00130B96">
    <w:pPr>
      <w:pStyle w:val="Zpat"/>
      <w:jc w:val="center"/>
      <w:rPr>
        <w:sz w:val="20"/>
        <w:szCs w:val="20"/>
      </w:rPr>
    </w:pPr>
    <w:sdt>
      <w:sdtPr>
        <w:id w:val="1273745875"/>
        <w:docPartObj>
          <w:docPartGallery w:val="Page Numbers (Bottom of Page)"/>
          <w:docPartUnique/>
        </w:docPartObj>
      </w:sdtPr>
      <w:sdtEndPr>
        <w:rPr>
          <w:sz w:val="20"/>
          <w:szCs w:val="20"/>
        </w:rPr>
      </w:sdtEndPr>
      <w:sdtContent>
        <w:r w:rsidR="003F1A5F" w:rsidRPr="003F1A5F">
          <w:rPr>
            <w:sz w:val="20"/>
            <w:szCs w:val="20"/>
          </w:rPr>
          <w:fldChar w:fldCharType="begin"/>
        </w:r>
        <w:r w:rsidR="003F1A5F" w:rsidRPr="003F1A5F">
          <w:rPr>
            <w:sz w:val="20"/>
            <w:szCs w:val="20"/>
          </w:rPr>
          <w:instrText>PAGE   \* MERGEFORMAT</w:instrText>
        </w:r>
        <w:r w:rsidR="003F1A5F" w:rsidRPr="003F1A5F">
          <w:rPr>
            <w:sz w:val="20"/>
            <w:szCs w:val="20"/>
          </w:rPr>
          <w:fldChar w:fldCharType="separate"/>
        </w:r>
        <w:r w:rsidR="00997ACA">
          <w:rPr>
            <w:noProof/>
            <w:sz w:val="20"/>
            <w:szCs w:val="20"/>
          </w:rPr>
          <w:t>1</w:t>
        </w:r>
        <w:r w:rsidR="003F1A5F" w:rsidRPr="003F1A5F">
          <w:rPr>
            <w:sz w:val="20"/>
            <w:szCs w:val="20"/>
          </w:rPr>
          <w:fldChar w:fldCharType="end"/>
        </w:r>
      </w:sdtContent>
    </w:sdt>
    <w:r w:rsidR="003F1A5F" w:rsidRPr="003F1A5F">
      <w:rPr>
        <w:sz w:val="20"/>
        <w:szCs w:val="20"/>
      </w:rPr>
      <w:t>/</w:t>
    </w:r>
    <w:r w:rsidR="003F1A5F" w:rsidRPr="003F1A5F">
      <w:rPr>
        <w:sz w:val="20"/>
        <w:szCs w:val="20"/>
      </w:rPr>
      <w:fldChar w:fldCharType="begin"/>
    </w:r>
    <w:r w:rsidR="003F1A5F" w:rsidRPr="003F1A5F">
      <w:rPr>
        <w:sz w:val="20"/>
        <w:szCs w:val="20"/>
      </w:rPr>
      <w:instrText xml:space="preserve"> NUMPAGES   \* MERGEFORMAT </w:instrText>
    </w:r>
    <w:r w:rsidR="003F1A5F" w:rsidRPr="003F1A5F">
      <w:rPr>
        <w:sz w:val="20"/>
        <w:szCs w:val="20"/>
      </w:rPr>
      <w:fldChar w:fldCharType="separate"/>
    </w:r>
    <w:r w:rsidR="00997ACA">
      <w:rPr>
        <w:noProof/>
        <w:sz w:val="20"/>
        <w:szCs w:val="20"/>
      </w:rPr>
      <w:t>2</w:t>
    </w:r>
    <w:r w:rsidR="003F1A5F" w:rsidRPr="003F1A5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96" w:rsidRDefault="00130B96" w:rsidP="003F1A5F">
      <w:r>
        <w:separator/>
      </w:r>
    </w:p>
  </w:footnote>
  <w:footnote w:type="continuationSeparator" w:id="0">
    <w:p w:rsidR="00130B96" w:rsidRDefault="00130B96" w:rsidP="003F1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5F" w:rsidRPr="003F1A5F" w:rsidRDefault="00D21459" w:rsidP="003F1A5F">
    <w:pPr>
      <w:pStyle w:val="Zhlav"/>
      <w:jc w:val="right"/>
      <w:rPr>
        <w:sz w:val="20"/>
        <w:szCs w:val="20"/>
      </w:rPr>
    </w:pPr>
    <w:r w:rsidRPr="00D21459">
      <w:rPr>
        <w:sz w:val="20"/>
        <w:szCs w:val="20"/>
      </w:rPr>
      <w:t>Téma 7: Jednota a svoboda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740"/>
    <w:multiLevelType w:val="hybridMultilevel"/>
    <w:tmpl w:val="B3DA20CA"/>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A3E0A"/>
    <w:multiLevelType w:val="hybridMultilevel"/>
    <w:tmpl w:val="992CB8B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6B43DB"/>
    <w:multiLevelType w:val="hybridMultilevel"/>
    <w:tmpl w:val="CFFC8C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D30EF"/>
    <w:multiLevelType w:val="hybridMultilevel"/>
    <w:tmpl w:val="5D2CCC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C7074"/>
    <w:multiLevelType w:val="hybridMultilevel"/>
    <w:tmpl w:val="E384DC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0DE3F70"/>
    <w:multiLevelType w:val="hybridMultilevel"/>
    <w:tmpl w:val="54968A20"/>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4B5305"/>
    <w:multiLevelType w:val="hybridMultilevel"/>
    <w:tmpl w:val="AFEA55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5B50BF"/>
    <w:multiLevelType w:val="hybridMultilevel"/>
    <w:tmpl w:val="DD049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1E327E"/>
    <w:multiLevelType w:val="hybridMultilevel"/>
    <w:tmpl w:val="4D46F1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43E0B36"/>
    <w:multiLevelType w:val="hybridMultilevel"/>
    <w:tmpl w:val="5A806B4E"/>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F421E0"/>
    <w:multiLevelType w:val="hybridMultilevel"/>
    <w:tmpl w:val="F90AC17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15:restartNumberingAfterBreak="0">
    <w:nsid w:val="28091F81"/>
    <w:multiLevelType w:val="hybridMultilevel"/>
    <w:tmpl w:val="9B187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8C3065"/>
    <w:multiLevelType w:val="hybridMultilevel"/>
    <w:tmpl w:val="8D6A7D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DC1FB8"/>
    <w:multiLevelType w:val="hybridMultilevel"/>
    <w:tmpl w:val="F5CAD932"/>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C20126"/>
    <w:multiLevelType w:val="hybridMultilevel"/>
    <w:tmpl w:val="78001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2A64B9"/>
    <w:multiLevelType w:val="hybridMultilevel"/>
    <w:tmpl w:val="A26A34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766EA6"/>
    <w:multiLevelType w:val="hybridMultilevel"/>
    <w:tmpl w:val="D9288B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3E3F8E"/>
    <w:multiLevelType w:val="hybridMultilevel"/>
    <w:tmpl w:val="4678F8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AB47498"/>
    <w:multiLevelType w:val="hybridMultilevel"/>
    <w:tmpl w:val="78F85DEE"/>
    <w:lvl w:ilvl="0" w:tplc="743CA9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B5400EB"/>
    <w:multiLevelType w:val="hybridMultilevel"/>
    <w:tmpl w:val="636C8C48"/>
    <w:lvl w:ilvl="0" w:tplc="CB5E861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3992C25"/>
    <w:multiLevelType w:val="hybridMultilevel"/>
    <w:tmpl w:val="14BCEA66"/>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637FF4"/>
    <w:multiLevelType w:val="hybridMultilevel"/>
    <w:tmpl w:val="ABC2CEC4"/>
    <w:lvl w:ilvl="0" w:tplc="D7C42B30">
      <w:start w:val="1"/>
      <w:numFmt w:val="upperRoman"/>
      <w:lvlText w:val="%1."/>
      <w:lvlJc w:val="left"/>
      <w:pPr>
        <w:ind w:left="720" w:hanging="72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6BE4583"/>
    <w:multiLevelType w:val="hybridMultilevel"/>
    <w:tmpl w:val="88860E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67F31569"/>
    <w:multiLevelType w:val="hybridMultilevel"/>
    <w:tmpl w:val="A622FA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FD6FE4"/>
    <w:multiLevelType w:val="hybridMultilevel"/>
    <w:tmpl w:val="CF36F4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C70794"/>
    <w:multiLevelType w:val="hybridMultilevel"/>
    <w:tmpl w:val="D7F203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793EF4"/>
    <w:multiLevelType w:val="hybridMultilevel"/>
    <w:tmpl w:val="A5369F3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
  </w:num>
  <w:num w:numId="4">
    <w:abstractNumId w:val="3"/>
  </w:num>
  <w:num w:numId="5">
    <w:abstractNumId w:val="19"/>
  </w:num>
  <w:num w:numId="6">
    <w:abstractNumId w:val="26"/>
  </w:num>
  <w:num w:numId="7">
    <w:abstractNumId w:val="25"/>
  </w:num>
  <w:num w:numId="8">
    <w:abstractNumId w:val="20"/>
  </w:num>
  <w:num w:numId="9">
    <w:abstractNumId w:val="13"/>
  </w:num>
  <w:num w:numId="10">
    <w:abstractNumId w:val="5"/>
  </w:num>
  <w:num w:numId="11">
    <w:abstractNumId w:val="9"/>
  </w:num>
  <w:num w:numId="12">
    <w:abstractNumId w:val="7"/>
  </w:num>
  <w:num w:numId="13">
    <w:abstractNumId w:val="0"/>
  </w:num>
  <w:num w:numId="14">
    <w:abstractNumId w:val="14"/>
  </w:num>
  <w:num w:numId="15">
    <w:abstractNumId w:val="23"/>
  </w:num>
  <w:num w:numId="16">
    <w:abstractNumId w:val="1"/>
  </w:num>
  <w:num w:numId="17">
    <w:abstractNumId w:val="15"/>
  </w:num>
  <w:num w:numId="18">
    <w:abstractNumId w:val="16"/>
  </w:num>
  <w:num w:numId="19">
    <w:abstractNumId w:val="12"/>
  </w:num>
  <w:num w:numId="20">
    <w:abstractNumId w:val="24"/>
  </w:num>
  <w:num w:numId="21">
    <w:abstractNumId w:val="11"/>
  </w:num>
  <w:num w:numId="22">
    <w:abstractNumId w:val="18"/>
  </w:num>
  <w:num w:numId="23">
    <w:abstractNumId w:val="8"/>
  </w:num>
  <w:num w:numId="24">
    <w:abstractNumId w:val="4"/>
  </w:num>
  <w:num w:numId="25">
    <w:abstractNumId w:val="6"/>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C6"/>
    <w:rsid w:val="0000402F"/>
    <w:rsid w:val="00023A17"/>
    <w:rsid w:val="00023EC8"/>
    <w:rsid w:val="00040937"/>
    <w:rsid w:val="00060094"/>
    <w:rsid w:val="0009190E"/>
    <w:rsid w:val="00096D69"/>
    <w:rsid w:val="000A1340"/>
    <w:rsid w:val="000B3898"/>
    <w:rsid w:val="000B6F44"/>
    <w:rsid w:val="000D5A53"/>
    <w:rsid w:val="000F1CA2"/>
    <w:rsid w:val="000F2F7B"/>
    <w:rsid w:val="000F5FE9"/>
    <w:rsid w:val="00112CCB"/>
    <w:rsid w:val="001134A4"/>
    <w:rsid w:val="001152BA"/>
    <w:rsid w:val="00130B96"/>
    <w:rsid w:val="00132AF8"/>
    <w:rsid w:val="00146E5E"/>
    <w:rsid w:val="00154C60"/>
    <w:rsid w:val="00166A76"/>
    <w:rsid w:val="00167DB5"/>
    <w:rsid w:val="0017295B"/>
    <w:rsid w:val="00175FAE"/>
    <w:rsid w:val="001823CA"/>
    <w:rsid w:val="001A403C"/>
    <w:rsid w:val="001B063D"/>
    <w:rsid w:val="001B3BF7"/>
    <w:rsid w:val="001C4CFB"/>
    <w:rsid w:val="001D0115"/>
    <w:rsid w:val="001F6999"/>
    <w:rsid w:val="002157A0"/>
    <w:rsid w:val="00222610"/>
    <w:rsid w:val="0023343F"/>
    <w:rsid w:val="002658DE"/>
    <w:rsid w:val="00265978"/>
    <w:rsid w:val="002B0F97"/>
    <w:rsid w:val="002C03D4"/>
    <w:rsid w:val="002E3BED"/>
    <w:rsid w:val="002F1344"/>
    <w:rsid w:val="00311637"/>
    <w:rsid w:val="003422FB"/>
    <w:rsid w:val="00342903"/>
    <w:rsid w:val="00345C41"/>
    <w:rsid w:val="00352024"/>
    <w:rsid w:val="00352059"/>
    <w:rsid w:val="00391CAC"/>
    <w:rsid w:val="003B0DFF"/>
    <w:rsid w:val="003F171F"/>
    <w:rsid w:val="003F1A5F"/>
    <w:rsid w:val="004042C1"/>
    <w:rsid w:val="00416309"/>
    <w:rsid w:val="004206B6"/>
    <w:rsid w:val="00423728"/>
    <w:rsid w:val="00431CE3"/>
    <w:rsid w:val="00431E5B"/>
    <w:rsid w:val="004347D7"/>
    <w:rsid w:val="004501CD"/>
    <w:rsid w:val="00483A44"/>
    <w:rsid w:val="00484109"/>
    <w:rsid w:val="00496597"/>
    <w:rsid w:val="004C52C7"/>
    <w:rsid w:val="004C72C1"/>
    <w:rsid w:val="004F19D8"/>
    <w:rsid w:val="004F2975"/>
    <w:rsid w:val="005037FA"/>
    <w:rsid w:val="0051762A"/>
    <w:rsid w:val="00524609"/>
    <w:rsid w:val="00545680"/>
    <w:rsid w:val="0055396F"/>
    <w:rsid w:val="00553DEE"/>
    <w:rsid w:val="00554728"/>
    <w:rsid w:val="0056529A"/>
    <w:rsid w:val="00565661"/>
    <w:rsid w:val="00570F39"/>
    <w:rsid w:val="00570FE4"/>
    <w:rsid w:val="0059403A"/>
    <w:rsid w:val="00594F78"/>
    <w:rsid w:val="005A0CE7"/>
    <w:rsid w:val="005A3725"/>
    <w:rsid w:val="005A77BC"/>
    <w:rsid w:val="005B5F45"/>
    <w:rsid w:val="005D29AA"/>
    <w:rsid w:val="005F3212"/>
    <w:rsid w:val="006034D9"/>
    <w:rsid w:val="00604C0C"/>
    <w:rsid w:val="00605C86"/>
    <w:rsid w:val="006144D1"/>
    <w:rsid w:val="00650D00"/>
    <w:rsid w:val="00651E63"/>
    <w:rsid w:val="00670152"/>
    <w:rsid w:val="00677726"/>
    <w:rsid w:val="00682AED"/>
    <w:rsid w:val="0068305B"/>
    <w:rsid w:val="00692B72"/>
    <w:rsid w:val="006A1CE2"/>
    <w:rsid w:val="006B6E01"/>
    <w:rsid w:val="006C3589"/>
    <w:rsid w:val="006D231F"/>
    <w:rsid w:val="006D70A0"/>
    <w:rsid w:val="006F0214"/>
    <w:rsid w:val="006F6C84"/>
    <w:rsid w:val="00704FAC"/>
    <w:rsid w:val="0073251E"/>
    <w:rsid w:val="00734966"/>
    <w:rsid w:val="00755B33"/>
    <w:rsid w:val="00767C1A"/>
    <w:rsid w:val="00791B9C"/>
    <w:rsid w:val="0079239B"/>
    <w:rsid w:val="00793434"/>
    <w:rsid w:val="00793F00"/>
    <w:rsid w:val="007B0675"/>
    <w:rsid w:val="007B3E5C"/>
    <w:rsid w:val="007D6BDD"/>
    <w:rsid w:val="007E1EE2"/>
    <w:rsid w:val="007E34CB"/>
    <w:rsid w:val="007F27CD"/>
    <w:rsid w:val="007F4982"/>
    <w:rsid w:val="008148B7"/>
    <w:rsid w:val="00817B5F"/>
    <w:rsid w:val="00830BEF"/>
    <w:rsid w:val="00841A8F"/>
    <w:rsid w:val="008861FC"/>
    <w:rsid w:val="00892345"/>
    <w:rsid w:val="00892DDE"/>
    <w:rsid w:val="008A7A95"/>
    <w:rsid w:val="008B2D97"/>
    <w:rsid w:val="008E32C9"/>
    <w:rsid w:val="008F358B"/>
    <w:rsid w:val="008F6834"/>
    <w:rsid w:val="00901C2B"/>
    <w:rsid w:val="00901CA8"/>
    <w:rsid w:val="009052BE"/>
    <w:rsid w:val="00910715"/>
    <w:rsid w:val="00933E4D"/>
    <w:rsid w:val="009350C6"/>
    <w:rsid w:val="00945FB4"/>
    <w:rsid w:val="00951026"/>
    <w:rsid w:val="00952AB9"/>
    <w:rsid w:val="00953673"/>
    <w:rsid w:val="009759A2"/>
    <w:rsid w:val="009878E1"/>
    <w:rsid w:val="0099016D"/>
    <w:rsid w:val="00997ACA"/>
    <w:rsid w:val="009A5519"/>
    <w:rsid w:val="009B50DF"/>
    <w:rsid w:val="009C0581"/>
    <w:rsid w:val="009E47C3"/>
    <w:rsid w:val="009F1381"/>
    <w:rsid w:val="00A05604"/>
    <w:rsid w:val="00A07D10"/>
    <w:rsid w:val="00A10273"/>
    <w:rsid w:val="00A12BF4"/>
    <w:rsid w:val="00A219B4"/>
    <w:rsid w:val="00A250FA"/>
    <w:rsid w:val="00A348F8"/>
    <w:rsid w:val="00A3503B"/>
    <w:rsid w:val="00A36C61"/>
    <w:rsid w:val="00A41084"/>
    <w:rsid w:val="00A61A0F"/>
    <w:rsid w:val="00A733B9"/>
    <w:rsid w:val="00A8584C"/>
    <w:rsid w:val="00A870F0"/>
    <w:rsid w:val="00A94850"/>
    <w:rsid w:val="00AA42FD"/>
    <w:rsid w:val="00AB0531"/>
    <w:rsid w:val="00AD1815"/>
    <w:rsid w:val="00AE3F99"/>
    <w:rsid w:val="00AE634E"/>
    <w:rsid w:val="00B00734"/>
    <w:rsid w:val="00B041C6"/>
    <w:rsid w:val="00B31F06"/>
    <w:rsid w:val="00B36829"/>
    <w:rsid w:val="00B40274"/>
    <w:rsid w:val="00B54E87"/>
    <w:rsid w:val="00B60F02"/>
    <w:rsid w:val="00B67BEF"/>
    <w:rsid w:val="00B73659"/>
    <w:rsid w:val="00B953F5"/>
    <w:rsid w:val="00B95957"/>
    <w:rsid w:val="00BB29ED"/>
    <w:rsid w:val="00BD6C8F"/>
    <w:rsid w:val="00BF6D35"/>
    <w:rsid w:val="00C106D9"/>
    <w:rsid w:val="00C127BF"/>
    <w:rsid w:val="00C238E4"/>
    <w:rsid w:val="00C2457C"/>
    <w:rsid w:val="00C65923"/>
    <w:rsid w:val="00C712F5"/>
    <w:rsid w:val="00C72C7A"/>
    <w:rsid w:val="00C73B2F"/>
    <w:rsid w:val="00C753AF"/>
    <w:rsid w:val="00C758B7"/>
    <w:rsid w:val="00CB2B99"/>
    <w:rsid w:val="00CB521F"/>
    <w:rsid w:val="00CB727C"/>
    <w:rsid w:val="00CB7570"/>
    <w:rsid w:val="00CC20C7"/>
    <w:rsid w:val="00CC2BDD"/>
    <w:rsid w:val="00CC4E86"/>
    <w:rsid w:val="00CD2D19"/>
    <w:rsid w:val="00CD41A9"/>
    <w:rsid w:val="00CD5B66"/>
    <w:rsid w:val="00CE1D8F"/>
    <w:rsid w:val="00CE5103"/>
    <w:rsid w:val="00CF74A5"/>
    <w:rsid w:val="00D01277"/>
    <w:rsid w:val="00D05378"/>
    <w:rsid w:val="00D05888"/>
    <w:rsid w:val="00D05FD8"/>
    <w:rsid w:val="00D152CC"/>
    <w:rsid w:val="00D21459"/>
    <w:rsid w:val="00D24093"/>
    <w:rsid w:val="00D2451C"/>
    <w:rsid w:val="00D2619C"/>
    <w:rsid w:val="00D47009"/>
    <w:rsid w:val="00D549F5"/>
    <w:rsid w:val="00D80296"/>
    <w:rsid w:val="00D92690"/>
    <w:rsid w:val="00DA256C"/>
    <w:rsid w:val="00DA3C4E"/>
    <w:rsid w:val="00DA494D"/>
    <w:rsid w:val="00DC52F1"/>
    <w:rsid w:val="00DD744E"/>
    <w:rsid w:val="00DF3186"/>
    <w:rsid w:val="00DF53E8"/>
    <w:rsid w:val="00E028F1"/>
    <w:rsid w:val="00E13922"/>
    <w:rsid w:val="00E140C1"/>
    <w:rsid w:val="00E21006"/>
    <w:rsid w:val="00E2122C"/>
    <w:rsid w:val="00E26F9C"/>
    <w:rsid w:val="00E31A98"/>
    <w:rsid w:val="00E5641A"/>
    <w:rsid w:val="00E63F5B"/>
    <w:rsid w:val="00E67055"/>
    <w:rsid w:val="00E773CB"/>
    <w:rsid w:val="00E87DAC"/>
    <w:rsid w:val="00EB1177"/>
    <w:rsid w:val="00EB3C31"/>
    <w:rsid w:val="00ED0681"/>
    <w:rsid w:val="00ED282D"/>
    <w:rsid w:val="00ED4D16"/>
    <w:rsid w:val="00EF7411"/>
    <w:rsid w:val="00F02631"/>
    <w:rsid w:val="00F1655E"/>
    <w:rsid w:val="00F20DD3"/>
    <w:rsid w:val="00F40920"/>
    <w:rsid w:val="00F4297D"/>
    <w:rsid w:val="00F473C2"/>
    <w:rsid w:val="00F53162"/>
    <w:rsid w:val="00F7373A"/>
    <w:rsid w:val="00F865C0"/>
    <w:rsid w:val="00F90A8D"/>
    <w:rsid w:val="00FA3E57"/>
    <w:rsid w:val="00FA468A"/>
    <w:rsid w:val="00FD0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C655975-B700-43FC-8A36-06F10197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1C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041C6"/>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B041C6"/>
    <w:rPr>
      <w:rFonts w:ascii="Tahoma" w:hAnsi="Tahoma" w:cs="Tahoma"/>
      <w:sz w:val="16"/>
      <w:szCs w:val="16"/>
    </w:rPr>
  </w:style>
  <w:style w:type="paragraph" w:styleId="Odstavecseseznamem">
    <w:name w:val="List Paragraph"/>
    <w:basedOn w:val="Normln"/>
    <w:uiPriority w:val="34"/>
    <w:qFormat/>
    <w:rsid w:val="00265978"/>
    <w:pPr>
      <w:ind w:left="720"/>
      <w:contextualSpacing/>
    </w:pPr>
  </w:style>
  <w:style w:type="paragraph" w:styleId="Zhlav">
    <w:name w:val="header"/>
    <w:basedOn w:val="Normln"/>
    <w:link w:val="ZhlavChar"/>
    <w:uiPriority w:val="99"/>
    <w:unhideWhenUsed/>
    <w:rsid w:val="003F1A5F"/>
    <w:pPr>
      <w:tabs>
        <w:tab w:val="center" w:pos="4536"/>
        <w:tab w:val="right" w:pos="9072"/>
      </w:tabs>
    </w:pPr>
  </w:style>
  <w:style w:type="character" w:customStyle="1" w:styleId="ZhlavChar">
    <w:name w:val="Záhlaví Char"/>
    <w:basedOn w:val="Standardnpsmoodstavce"/>
    <w:link w:val="Zhlav"/>
    <w:uiPriority w:val="99"/>
    <w:rsid w:val="003F1A5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F1A5F"/>
    <w:pPr>
      <w:tabs>
        <w:tab w:val="center" w:pos="4536"/>
        <w:tab w:val="right" w:pos="9072"/>
      </w:tabs>
    </w:pPr>
  </w:style>
  <w:style w:type="character" w:customStyle="1" w:styleId="ZpatChar">
    <w:name w:val="Zápatí Char"/>
    <w:basedOn w:val="Standardnpsmoodstavce"/>
    <w:link w:val="Zpat"/>
    <w:uiPriority w:val="99"/>
    <w:rsid w:val="003F1A5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9455">
      <w:bodyDiv w:val="1"/>
      <w:marLeft w:val="0"/>
      <w:marRight w:val="0"/>
      <w:marTop w:val="0"/>
      <w:marBottom w:val="0"/>
      <w:divBdr>
        <w:top w:val="none" w:sz="0" w:space="0" w:color="auto"/>
        <w:left w:val="none" w:sz="0" w:space="0" w:color="auto"/>
        <w:bottom w:val="none" w:sz="0" w:space="0" w:color="auto"/>
        <w:right w:val="none" w:sz="0" w:space="0" w:color="auto"/>
      </w:divBdr>
    </w:div>
    <w:div w:id="864099597">
      <w:bodyDiv w:val="1"/>
      <w:marLeft w:val="0"/>
      <w:marRight w:val="0"/>
      <w:marTop w:val="0"/>
      <w:marBottom w:val="0"/>
      <w:divBdr>
        <w:top w:val="none" w:sz="0" w:space="0" w:color="auto"/>
        <w:left w:val="none" w:sz="0" w:space="0" w:color="auto"/>
        <w:bottom w:val="none" w:sz="0" w:space="0" w:color="auto"/>
        <w:right w:val="none" w:sz="0" w:space="0" w:color="auto"/>
      </w:divBdr>
    </w:div>
    <w:div w:id="1097167269">
      <w:bodyDiv w:val="1"/>
      <w:marLeft w:val="0"/>
      <w:marRight w:val="0"/>
      <w:marTop w:val="0"/>
      <w:marBottom w:val="0"/>
      <w:divBdr>
        <w:top w:val="none" w:sz="0" w:space="0" w:color="auto"/>
        <w:left w:val="none" w:sz="0" w:space="0" w:color="auto"/>
        <w:bottom w:val="none" w:sz="0" w:space="0" w:color="auto"/>
        <w:right w:val="none" w:sz="0" w:space="0" w:color="auto"/>
      </w:divBdr>
    </w:div>
    <w:div w:id="1219784850">
      <w:bodyDiv w:val="1"/>
      <w:marLeft w:val="0"/>
      <w:marRight w:val="0"/>
      <w:marTop w:val="0"/>
      <w:marBottom w:val="0"/>
      <w:divBdr>
        <w:top w:val="none" w:sz="0" w:space="0" w:color="auto"/>
        <w:left w:val="none" w:sz="0" w:space="0" w:color="auto"/>
        <w:bottom w:val="none" w:sz="0" w:space="0" w:color="auto"/>
        <w:right w:val="none" w:sz="0" w:space="0" w:color="auto"/>
      </w:divBdr>
    </w:div>
    <w:div w:id="1325427117">
      <w:bodyDiv w:val="1"/>
      <w:marLeft w:val="0"/>
      <w:marRight w:val="0"/>
      <w:marTop w:val="0"/>
      <w:marBottom w:val="0"/>
      <w:divBdr>
        <w:top w:val="none" w:sz="0" w:space="0" w:color="auto"/>
        <w:left w:val="none" w:sz="0" w:space="0" w:color="auto"/>
        <w:bottom w:val="none" w:sz="0" w:space="0" w:color="auto"/>
        <w:right w:val="none" w:sz="0" w:space="0" w:color="auto"/>
      </w:divBdr>
    </w:div>
    <w:div w:id="1431198627">
      <w:bodyDiv w:val="1"/>
      <w:marLeft w:val="0"/>
      <w:marRight w:val="0"/>
      <w:marTop w:val="0"/>
      <w:marBottom w:val="0"/>
      <w:divBdr>
        <w:top w:val="none" w:sz="0" w:space="0" w:color="auto"/>
        <w:left w:val="none" w:sz="0" w:space="0" w:color="auto"/>
        <w:bottom w:val="none" w:sz="0" w:space="0" w:color="auto"/>
        <w:right w:val="none" w:sz="0" w:space="0" w:color="auto"/>
      </w:divBdr>
    </w:div>
    <w:div w:id="1506827434">
      <w:bodyDiv w:val="1"/>
      <w:marLeft w:val="0"/>
      <w:marRight w:val="0"/>
      <w:marTop w:val="0"/>
      <w:marBottom w:val="0"/>
      <w:divBdr>
        <w:top w:val="none" w:sz="0" w:space="0" w:color="auto"/>
        <w:left w:val="none" w:sz="0" w:space="0" w:color="auto"/>
        <w:bottom w:val="none" w:sz="0" w:space="0" w:color="auto"/>
        <w:right w:val="none" w:sz="0" w:space="0" w:color="auto"/>
      </w:divBdr>
    </w:div>
    <w:div w:id="1729451941">
      <w:bodyDiv w:val="1"/>
      <w:marLeft w:val="0"/>
      <w:marRight w:val="0"/>
      <w:marTop w:val="0"/>
      <w:marBottom w:val="0"/>
      <w:divBdr>
        <w:top w:val="none" w:sz="0" w:space="0" w:color="auto"/>
        <w:left w:val="none" w:sz="0" w:space="0" w:color="auto"/>
        <w:bottom w:val="none" w:sz="0" w:space="0" w:color="auto"/>
        <w:right w:val="none" w:sz="0" w:space="0" w:color="auto"/>
      </w:divBdr>
    </w:div>
    <w:div w:id="20452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A030-6B9B-4D8E-B86C-C686002E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1744</Words>
  <Characters>10294</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Osobni</dc:creator>
  <cp:lastModifiedBy>Krejčí Jan</cp:lastModifiedBy>
  <cp:revision>4</cp:revision>
  <cp:lastPrinted>2019-05-04T19:12:00Z</cp:lastPrinted>
  <dcterms:created xsi:type="dcterms:W3CDTF">2019-05-04T19:12:00Z</dcterms:created>
  <dcterms:modified xsi:type="dcterms:W3CDTF">2019-05-04T19:13:00Z</dcterms:modified>
</cp:coreProperties>
</file>